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1" w:rsidRDefault="00126841" w:rsidP="00126841"/>
    <w:p w:rsidR="000618BE" w:rsidRDefault="00F54073" w:rsidP="000618BE">
      <w:r>
        <w:t>Berlin, 1. Dez</w:t>
      </w:r>
      <w:r w:rsidR="00D26767">
        <w:t>ember 2017</w:t>
      </w:r>
    </w:p>
    <w:p w:rsidR="000618BE" w:rsidRPr="00B727ED" w:rsidRDefault="000618BE" w:rsidP="000618BE">
      <w:pPr>
        <w:rPr>
          <w:rFonts w:cs="Arial"/>
          <w:sz w:val="12"/>
          <w:szCs w:val="12"/>
        </w:rPr>
      </w:pPr>
    </w:p>
    <w:p w:rsidR="000618BE" w:rsidRDefault="00D26767" w:rsidP="000618BE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Alles drin, für weniger</w:t>
      </w:r>
      <w:r w:rsidR="002E1D40">
        <w:rPr>
          <w:rFonts w:cs="Arial"/>
          <w:b/>
          <w:sz w:val="26"/>
          <w:szCs w:val="26"/>
        </w:rPr>
        <w:t xml:space="preserve"> – der</w:t>
      </w:r>
      <w:r>
        <w:rPr>
          <w:rFonts w:cs="Arial"/>
          <w:b/>
          <w:sz w:val="26"/>
          <w:szCs w:val="26"/>
        </w:rPr>
        <w:t xml:space="preserve"> neue Berliner FamilienPass 2018</w:t>
      </w:r>
    </w:p>
    <w:p w:rsidR="00BE03BB" w:rsidRDefault="000932AF" w:rsidP="001F0ABC">
      <w:pPr>
        <w:spacing w:before="120"/>
        <w:rPr>
          <w:rFonts w:cs="Arial"/>
        </w:rPr>
      </w:pPr>
      <w:r w:rsidRPr="000932AF">
        <w:rPr>
          <w:rFonts w:cs="Arial"/>
          <w:b/>
        </w:rPr>
        <w:t xml:space="preserve">Ab </w:t>
      </w:r>
      <w:r w:rsidR="00F54073">
        <w:rPr>
          <w:rFonts w:cs="Arial"/>
          <w:b/>
        </w:rPr>
        <w:t>heute</w:t>
      </w:r>
      <w:r w:rsidR="000542A6" w:rsidRPr="000932AF">
        <w:rPr>
          <w:rFonts w:cs="Arial"/>
          <w:b/>
        </w:rPr>
        <w:t xml:space="preserve"> ist der</w:t>
      </w:r>
      <w:r w:rsidR="000542A6">
        <w:rPr>
          <w:rFonts w:cs="Arial"/>
        </w:rPr>
        <w:t xml:space="preserve"> </w:t>
      </w:r>
      <w:r w:rsidR="00F54073">
        <w:rPr>
          <w:rFonts w:cs="Arial"/>
          <w:b/>
        </w:rPr>
        <w:t>neue Berliner FamilienPass 2018</w:t>
      </w:r>
      <w:r w:rsidR="000542A6">
        <w:rPr>
          <w:rFonts w:cs="Arial"/>
        </w:rPr>
        <w:t xml:space="preserve"> </w:t>
      </w:r>
      <w:r w:rsidR="006D5E2A" w:rsidRPr="00530048">
        <w:rPr>
          <w:rFonts w:cs="Arial"/>
          <w:b/>
        </w:rPr>
        <w:t xml:space="preserve">in </w:t>
      </w:r>
      <w:r>
        <w:rPr>
          <w:rFonts w:cs="Arial"/>
          <w:b/>
        </w:rPr>
        <w:t>vielen</w:t>
      </w:r>
      <w:r w:rsidR="00BE03BB" w:rsidRPr="00530048">
        <w:rPr>
          <w:rFonts w:cs="Arial"/>
          <w:b/>
        </w:rPr>
        <w:t xml:space="preserve"> Verkaufsstellen in ganz Berlin</w:t>
      </w:r>
      <w:r>
        <w:rPr>
          <w:rFonts w:cs="Arial"/>
          <w:b/>
        </w:rPr>
        <w:t xml:space="preserve"> erhältlich</w:t>
      </w:r>
      <w:r w:rsidR="00BE03BB">
        <w:rPr>
          <w:rFonts w:cs="Arial"/>
        </w:rPr>
        <w:t xml:space="preserve">, </w:t>
      </w:r>
      <w:r w:rsidR="002E1D40">
        <w:rPr>
          <w:rFonts w:cs="Arial"/>
        </w:rPr>
        <w:t>unter anderem</w:t>
      </w:r>
      <w:r w:rsidR="00BE03BB">
        <w:rPr>
          <w:rFonts w:cs="Arial"/>
        </w:rPr>
        <w:t xml:space="preserve"> in allen Berliner Filialen von Getränke </w:t>
      </w:r>
      <w:r w:rsidR="008E73D0">
        <w:rPr>
          <w:rFonts w:cs="Arial"/>
        </w:rPr>
        <w:t>Hoffman, bei Karstadt sports,</w:t>
      </w:r>
      <w:r w:rsidR="00BE03BB">
        <w:rPr>
          <w:rFonts w:cs="Arial"/>
        </w:rPr>
        <w:t xml:space="preserve"> </w:t>
      </w:r>
      <w:r w:rsidR="00F54073">
        <w:rPr>
          <w:rFonts w:cs="Arial"/>
        </w:rPr>
        <w:t xml:space="preserve">LGP BioMärkten und </w:t>
      </w:r>
      <w:r w:rsidR="00BE03BB">
        <w:rPr>
          <w:rFonts w:cs="Arial"/>
        </w:rPr>
        <w:t>in vielen</w:t>
      </w:r>
      <w:r w:rsidR="008E73D0">
        <w:rPr>
          <w:rFonts w:cs="Arial"/>
        </w:rPr>
        <w:t xml:space="preserve"> Bi</w:t>
      </w:r>
      <w:r w:rsidR="00B166B7">
        <w:rPr>
          <w:rFonts w:cs="Arial"/>
        </w:rPr>
        <w:t>bliotheken und Bürgerämtern sowie</w:t>
      </w:r>
      <w:r w:rsidR="008E73D0">
        <w:rPr>
          <w:rFonts w:cs="Arial"/>
        </w:rPr>
        <w:t xml:space="preserve"> über den Online-Shop vom JugendKulturService.</w:t>
      </w:r>
    </w:p>
    <w:p w:rsidR="00B166B7" w:rsidRDefault="00B166B7" w:rsidP="001F0ABC">
      <w:pPr>
        <w:spacing w:before="120"/>
        <w:rPr>
          <w:rFonts w:cs="Arial"/>
        </w:rPr>
      </w:pPr>
      <w:r>
        <w:rPr>
          <w:rFonts w:cs="Arial"/>
        </w:rPr>
        <w:t xml:space="preserve">Der Pass richtet sich </w:t>
      </w:r>
      <w:r w:rsidRPr="00C77781">
        <w:rPr>
          <w:rFonts w:cs="Arial"/>
          <w:b/>
        </w:rPr>
        <w:t>einkommensunabhängig</w:t>
      </w:r>
      <w:r>
        <w:rPr>
          <w:rFonts w:cs="Arial"/>
        </w:rPr>
        <w:t xml:space="preserve"> an alle Berliner Familien mit Kindern bis einschließlich 17 Jahre</w:t>
      </w:r>
      <w:r w:rsidR="00C77781">
        <w:rPr>
          <w:rFonts w:cs="Arial"/>
        </w:rPr>
        <w:t xml:space="preserve"> und lädt durch seine Angebote dazu ein, </w:t>
      </w:r>
      <w:r w:rsidR="00D148DF">
        <w:rPr>
          <w:rFonts w:cs="Arial"/>
        </w:rPr>
        <w:t xml:space="preserve">die gemeinsame Familienfreizeit aktiv und kreativ zu gestalten. </w:t>
      </w:r>
      <w:bookmarkStart w:id="0" w:name="_GoBack"/>
      <w:bookmarkEnd w:id="0"/>
    </w:p>
    <w:p w:rsidR="00F54073" w:rsidRDefault="00F54073" w:rsidP="008E73D0">
      <w:pPr>
        <w:spacing w:before="120"/>
        <w:rPr>
          <w:rFonts w:cs="Arial"/>
        </w:rPr>
      </w:pPr>
      <w:r w:rsidRPr="00F54073">
        <w:rPr>
          <w:rFonts w:cs="Arial"/>
          <w:b/>
        </w:rPr>
        <w:t>300+ Preisvorteile, 200+ Verlosungen, ganz 2018 für nur 6 Euro</w:t>
      </w:r>
      <w:r w:rsidR="00B727ED" w:rsidRPr="00F54073">
        <w:rPr>
          <w:rFonts w:cs="Arial"/>
          <w:b/>
        </w:rPr>
        <w:br/>
      </w:r>
      <w:r w:rsidR="008E73D0">
        <w:rPr>
          <w:rFonts w:cs="Arial"/>
        </w:rPr>
        <w:t xml:space="preserve">Berliner Familien können </w:t>
      </w:r>
      <w:r>
        <w:rPr>
          <w:rFonts w:cs="Arial"/>
        </w:rPr>
        <w:t>von mehr als</w:t>
      </w:r>
      <w:r w:rsidR="008E73D0">
        <w:rPr>
          <w:rFonts w:cs="Arial"/>
        </w:rPr>
        <w:t xml:space="preserve"> </w:t>
      </w:r>
      <w:r w:rsidR="008E73D0">
        <w:rPr>
          <w:rFonts w:cs="Arial"/>
          <w:b/>
        </w:rPr>
        <w:t xml:space="preserve">300 </w:t>
      </w:r>
      <w:r w:rsidR="008E73D0" w:rsidRPr="00777504">
        <w:rPr>
          <w:rFonts w:cs="Arial"/>
          <w:b/>
        </w:rPr>
        <w:t>Preisvorteilen</w:t>
      </w:r>
      <w:r>
        <w:rPr>
          <w:rFonts w:cs="Arial"/>
        </w:rPr>
        <w:t xml:space="preserve"> aus den Rubriken</w:t>
      </w:r>
      <w:r w:rsidR="008E73D0" w:rsidRPr="00777504">
        <w:rPr>
          <w:rFonts w:cs="Arial"/>
        </w:rPr>
        <w:t xml:space="preserve"> Sport &amp; Spiel, Sehenswertes, Kultur, Familienleben und Außerhalb </w:t>
      </w:r>
      <w:r>
        <w:rPr>
          <w:rFonts w:cs="Arial"/>
        </w:rPr>
        <w:t xml:space="preserve">das ganze Jahr 2018 </w:t>
      </w:r>
      <w:r w:rsidR="008E73D0" w:rsidRPr="00777504">
        <w:rPr>
          <w:rFonts w:cs="Arial"/>
        </w:rPr>
        <w:t>profitieren</w:t>
      </w:r>
      <w:r>
        <w:rPr>
          <w:rFonts w:cs="Arial"/>
        </w:rPr>
        <w:t xml:space="preserve">. </w:t>
      </w:r>
      <w:r w:rsidR="001A4493">
        <w:rPr>
          <w:rFonts w:cs="Arial"/>
        </w:rPr>
        <w:br/>
      </w:r>
      <w:r w:rsidRPr="00777504">
        <w:rPr>
          <w:rFonts w:cs="Arial"/>
        </w:rPr>
        <w:t>Exklusiv für FamilienPass-Familien</w:t>
      </w:r>
      <w:r w:rsidRPr="008335D8">
        <w:rPr>
          <w:rFonts w:cs="Arial"/>
          <w:b/>
        </w:rPr>
        <w:t xml:space="preserve"> </w:t>
      </w:r>
      <w:r w:rsidRPr="00B80D63">
        <w:rPr>
          <w:rFonts w:cs="Arial"/>
        </w:rPr>
        <w:t>werden</w:t>
      </w:r>
      <w:r>
        <w:rPr>
          <w:rFonts w:cs="Arial"/>
        </w:rPr>
        <w:t xml:space="preserve"> darüber hinaus </w:t>
      </w:r>
      <w:r w:rsidRPr="008335D8">
        <w:rPr>
          <w:rFonts w:cs="Arial"/>
          <w:b/>
        </w:rPr>
        <w:t>über 200 Familienaktionen</w:t>
      </w:r>
      <w:r>
        <w:rPr>
          <w:rFonts w:cs="Arial"/>
          <w:b/>
        </w:rPr>
        <w:t xml:space="preserve"> </w:t>
      </w:r>
      <w:r w:rsidRPr="00B80D63">
        <w:rPr>
          <w:rFonts w:cs="Arial"/>
        </w:rPr>
        <w:t>mit kostenlosen Plätzen zu Workshops, Ausflügen und Tagesfahrten sowie Freikarten zu Kultur- und Sportevents</w:t>
      </w:r>
      <w:r w:rsidR="001A4493">
        <w:rPr>
          <w:rFonts w:cs="Arial"/>
        </w:rPr>
        <w:t xml:space="preserve"> </w:t>
      </w:r>
      <w:r w:rsidR="001A4493" w:rsidRPr="00777504">
        <w:rPr>
          <w:rFonts w:cs="Arial"/>
        </w:rPr>
        <w:t>verlost</w:t>
      </w:r>
      <w:r w:rsidRPr="00B80D63">
        <w:rPr>
          <w:rFonts w:cs="Arial"/>
        </w:rPr>
        <w:t>.</w:t>
      </w:r>
      <w:r>
        <w:rPr>
          <w:rFonts w:cs="Arial"/>
        </w:rPr>
        <w:t xml:space="preserve"> </w:t>
      </w:r>
    </w:p>
    <w:p w:rsidR="00027D2A" w:rsidRDefault="00F54073" w:rsidP="008E73D0">
      <w:pPr>
        <w:spacing w:before="120"/>
        <w:rPr>
          <w:rFonts w:cs="Arial"/>
        </w:rPr>
      </w:pPr>
      <w:r w:rsidRPr="00F54073">
        <w:rPr>
          <w:rFonts w:cs="Arial"/>
          <w:b/>
        </w:rPr>
        <w:t>BERLIN entdecken, KULTUR erleben, FREIZEIT gewinnen</w:t>
      </w:r>
      <w:r>
        <w:rPr>
          <w:rFonts w:cs="Arial"/>
        </w:rPr>
        <w:br/>
        <w:t xml:space="preserve">Mit dem </w:t>
      </w:r>
      <w:r w:rsidR="001A4493">
        <w:rPr>
          <w:rFonts w:cs="Arial"/>
        </w:rPr>
        <w:t>kompakten Taschenbuch</w:t>
      </w:r>
      <w:r w:rsidR="008E73D0" w:rsidRPr="00777504">
        <w:rPr>
          <w:rFonts w:cs="Arial"/>
        </w:rPr>
        <w:t xml:space="preserve"> erhalten </w:t>
      </w:r>
      <w:r w:rsidR="001A4493">
        <w:rPr>
          <w:rFonts w:cs="Arial"/>
        </w:rPr>
        <w:t xml:space="preserve">Berliner </w:t>
      </w:r>
      <w:r>
        <w:rPr>
          <w:rFonts w:cs="Arial"/>
        </w:rPr>
        <w:t xml:space="preserve">Familien </w:t>
      </w:r>
      <w:r w:rsidR="001A4493">
        <w:rPr>
          <w:rFonts w:cs="Arial"/>
        </w:rPr>
        <w:t>neue Impulse</w:t>
      </w:r>
      <w:r w:rsidR="008E73D0" w:rsidRPr="00777504">
        <w:rPr>
          <w:rFonts w:cs="Arial"/>
        </w:rPr>
        <w:t xml:space="preserve"> und </w:t>
      </w:r>
      <w:r w:rsidR="001A4493">
        <w:rPr>
          <w:rFonts w:cs="Arial"/>
        </w:rPr>
        <w:t>Ideen</w:t>
      </w:r>
      <w:r w:rsidR="008E73D0" w:rsidRPr="00777504">
        <w:rPr>
          <w:rFonts w:cs="Arial"/>
        </w:rPr>
        <w:t xml:space="preserve"> für</w:t>
      </w:r>
      <w:r w:rsidR="001A4493">
        <w:rPr>
          <w:rFonts w:cs="Arial"/>
        </w:rPr>
        <w:t xml:space="preserve"> eine abwechslungsreiche Freizeitgestaltung</w:t>
      </w:r>
      <w:r w:rsidR="008E73D0">
        <w:rPr>
          <w:rFonts w:cs="Arial"/>
        </w:rPr>
        <w:t xml:space="preserve">. </w:t>
      </w:r>
      <w:r w:rsidR="001A4493">
        <w:rPr>
          <w:rFonts w:cs="Arial"/>
        </w:rPr>
        <w:t>Die Preisvorteile schonen das Familienbudget und ermöglichen mehr Familienaktionen das ganze Jahr über. Beim</w:t>
      </w:r>
      <w:r w:rsidR="008E73D0" w:rsidRPr="00777504">
        <w:rPr>
          <w:rFonts w:cs="Arial"/>
        </w:rPr>
        <w:t xml:space="preserve"> Besuch von Zoo und Tierpark bietet </w:t>
      </w:r>
      <w:r w:rsidR="001A4493">
        <w:rPr>
          <w:rFonts w:cs="Arial"/>
        </w:rPr>
        <w:t>der Berliner FamilienPass</w:t>
      </w:r>
      <w:r w:rsidR="008E73D0" w:rsidRPr="00777504">
        <w:rPr>
          <w:rFonts w:cs="Arial"/>
        </w:rPr>
        <w:t xml:space="preserve"> jeweils einen Preisvorteil von 10</w:t>
      </w:r>
      <w:r w:rsidR="00A20B8B" w:rsidRPr="00777504">
        <w:rPr>
          <w:rFonts w:cs="Arial"/>
        </w:rPr>
        <w:t xml:space="preserve"> Euro</w:t>
      </w:r>
      <w:r w:rsidR="008E73D0" w:rsidRPr="00777504">
        <w:rPr>
          <w:rFonts w:cs="Arial"/>
        </w:rPr>
        <w:t xml:space="preserve"> beim großen Familientagesticket. </w:t>
      </w:r>
      <w:r w:rsidR="00DC5BEC">
        <w:rPr>
          <w:rFonts w:cs="Arial"/>
        </w:rPr>
        <w:t>6 Euro pro Familie</w:t>
      </w:r>
      <w:r w:rsidR="005529AA">
        <w:rPr>
          <w:rFonts w:cs="Arial"/>
        </w:rPr>
        <w:t xml:space="preserve"> </w:t>
      </w:r>
      <w:r w:rsidR="00027D2A">
        <w:rPr>
          <w:rFonts w:cs="Arial"/>
        </w:rPr>
        <w:t>werden</w:t>
      </w:r>
      <w:r w:rsidR="005529AA">
        <w:rPr>
          <w:rFonts w:cs="Arial"/>
        </w:rPr>
        <w:t xml:space="preserve"> </w:t>
      </w:r>
      <w:r w:rsidR="00DC5BEC">
        <w:rPr>
          <w:rFonts w:cs="Arial"/>
        </w:rPr>
        <w:t xml:space="preserve">beim Besuch von </w:t>
      </w:r>
      <w:r w:rsidR="001A4493">
        <w:rPr>
          <w:rFonts w:cs="Arial"/>
        </w:rPr>
        <w:t>Kinder- und Jugendtheater</w:t>
      </w:r>
      <w:r w:rsidR="00DC5BEC">
        <w:rPr>
          <w:rFonts w:cs="Arial"/>
        </w:rPr>
        <w:t>n gespart</w:t>
      </w:r>
      <w:r w:rsidR="001A4493">
        <w:rPr>
          <w:rFonts w:cs="Arial"/>
        </w:rPr>
        <w:t xml:space="preserve"> </w:t>
      </w:r>
      <w:r w:rsidR="00DC5BEC">
        <w:rPr>
          <w:rFonts w:cs="Arial"/>
        </w:rPr>
        <w:t xml:space="preserve">und </w:t>
      </w:r>
      <w:r w:rsidR="005B7E35">
        <w:rPr>
          <w:rFonts w:cs="Arial"/>
        </w:rPr>
        <w:t xml:space="preserve">der Gutschein für das Kinderkino-MondLichtFest 2018 </w:t>
      </w:r>
      <w:r w:rsidR="001A4493">
        <w:rPr>
          <w:rFonts w:cs="Arial"/>
        </w:rPr>
        <w:t>bringt</w:t>
      </w:r>
      <w:r w:rsidR="005529AA">
        <w:rPr>
          <w:rFonts w:cs="Arial"/>
        </w:rPr>
        <w:t xml:space="preserve"> </w:t>
      </w:r>
      <w:r w:rsidR="005B7E35">
        <w:rPr>
          <w:rFonts w:cs="Arial"/>
        </w:rPr>
        <w:t xml:space="preserve">nochmals </w:t>
      </w:r>
      <w:r w:rsidR="005529AA">
        <w:rPr>
          <w:rFonts w:cs="Arial"/>
        </w:rPr>
        <w:t>6 Euro</w:t>
      </w:r>
      <w:r w:rsidR="00027D2A">
        <w:rPr>
          <w:rFonts w:cs="Arial"/>
        </w:rPr>
        <w:t xml:space="preserve"> Ermäßigung.</w:t>
      </w:r>
      <w:r w:rsidR="001A4493">
        <w:rPr>
          <w:rFonts w:cs="Arial"/>
        </w:rPr>
        <w:t xml:space="preserve"> Viele </w:t>
      </w:r>
      <w:r w:rsidR="005B7E35">
        <w:rPr>
          <w:rFonts w:cs="Arial"/>
        </w:rPr>
        <w:t xml:space="preserve">weitere </w:t>
      </w:r>
      <w:r w:rsidR="001A4493">
        <w:rPr>
          <w:rFonts w:cs="Arial"/>
        </w:rPr>
        <w:t xml:space="preserve">Vorteils-Coupons können mehrfach genutzt werden und teilweise sind die Angebote sogar kostenlos für die Eltern oder die Kinder. </w:t>
      </w:r>
    </w:p>
    <w:p w:rsidR="00777504" w:rsidRDefault="00A20B8B" w:rsidP="008E73D0">
      <w:pPr>
        <w:spacing w:before="120"/>
        <w:rPr>
          <w:rFonts w:cs="Arial"/>
        </w:rPr>
      </w:pPr>
      <w:r w:rsidRPr="00777504">
        <w:rPr>
          <w:rFonts w:cs="Arial"/>
        </w:rPr>
        <w:t xml:space="preserve">Neu dabei </w:t>
      </w:r>
      <w:r w:rsidR="005529AA">
        <w:rPr>
          <w:rFonts w:cs="Arial"/>
        </w:rPr>
        <w:t xml:space="preserve">mit </w:t>
      </w:r>
      <w:r w:rsidR="005B7E35">
        <w:rPr>
          <w:rFonts w:cs="Arial"/>
        </w:rPr>
        <w:t>familienfreundlichen Preisvorteilen sind z.B. die Leichtathletik-EM und die Para-Leichtathletik-EM, die im Sommer in Berlin stattfinden, die Attraktion „Little Big City“, das wiedereröffnete Zille-Museum und der Erlebnispark Paaren.</w:t>
      </w:r>
    </w:p>
    <w:p w:rsidR="00482731" w:rsidRDefault="005B7E35" w:rsidP="001F0ABC">
      <w:pPr>
        <w:spacing w:before="120"/>
        <w:rPr>
          <w:rFonts w:cs="Arial"/>
        </w:rPr>
      </w:pPr>
      <w:r>
        <w:rPr>
          <w:rFonts w:cs="Arial"/>
          <w:b/>
        </w:rPr>
        <w:t>Erhöhte Attraktivität für Familien mit kleinen Kindern</w:t>
      </w:r>
      <w:r w:rsidR="00B727ED">
        <w:rPr>
          <w:rFonts w:cs="Arial"/>
        </w:rPr>
        <w:br/>
      </w:r>
      <w:r>
        <w:rPr>
          <w:rFonts w:cs="Arial"/>
        </w:rPr>
        <w:t>Erneut ist die</w:t>
      </w:r>
      <w:r w:rsidR="00482731">
        <w:rPr>
          <w:rFonts w:cs="Arial"/>
        </w:rPr>
        <w:t xml:space="preserve"> Rubrik „Familienleben“ </w:t>
      </w:r>
      <w:r>
        <w:rPr>
          <w:rFonts w:cs="Arial"/>
        </w:rPr>
        <w:t xml:space="preserve">ausgebaut worden. Neu hingekommen sind weitere Familien- und Eltern-Kinder-Cafés. </w:t>
      </w:r>
      <w:r w:rsidR="00B80D63">
        <w:rPr>
          <w:rFonts w:cs="Arial"/>
        </w:rPr>
        <w:t xml:space="preserve">Kurse </w:t>
      </w:r>
      <w:r w:rsidR="00482731">
        <w:rPr>
          <w:rFonts w:cs="Arial"/>
        </w:rPr>
        <w:t>für werde</w:t>
      </w:r>
      <w:r w:rsidR="00B80D63">
        <w:rPr>
          <w:rFonts w:cs="Arial"/>
        </w:rPr>
        <w:t>nde</w:t>
      </w:r>
      <w:r w:rsidR="00482731">
        <w:rPr>
          <w:rFonts w:cs="Arial"/>
        </w:rPr>
        <w:t xml:space="preserve"> Mütter bzw. Mütt</w:t>
      </w:r>
      <w:r w:rsidR="00B727ED">
        <w:rPr>
          <w:rFonts w:cs="Arial"/>
        </w:rPr>
        <w:t>er und Väter mit Kleinkindern oder Kurse für Kinder ab 3 Jahren</w:t>
      </w:r>
      <w:r>
        <w:rPr>
          <w:rFonts w:cs="Arial"/>
        </w:rPr>
        <w:t xml:space="preserve"> ergänzen die Rubrik</w:t>
      </w:r>
      <w:r w:rsidR="00B727ED">
        <w:rPr>
          <w:rFonts w:cs="Arial"/>
        </w:rPr>
        <w:t>.</w:t>
      </w:r>
      <w:r w:rsidR="00482731">
        <w:rPr>
          <w:rFonts w:cs="Arial"/>
        </w:rPr>
        <w:t xml:space="preserve"> </w:t>
      </w:r>
    </w:p>
    <w:p w:rsidR="00C75BB0" w:rsidRPr="00C75BB0" w:rsidRDefault="00C75BB0" w:rsidP="001F0ABC">
      <w:pPr>
        <w:spacing w:before="120"/>
        <w:rPr>
          <w:rFonts w:cs="Arial"/>
        </w:rPr>
      </w:pPr>
      <w:r w:rsidRPr="00C75BB0">
        <w:rPr>
          <w:rFonts w:cs="Arial"/>
          <w:b/>
        </w:rPr>
        <w:t xml:space="preserve">Zusätzliche Angebote für </w:t>
      </w:r>
      <w:r>
        <w:rPr>
          <w:rFonts w:cs="Arial"/>
          <w:b/>
        </w:rPr>
        <w:t>Familien mit geringem Einkommen</w:t>
      </w:r>
      <w:r>
        <w:rPr>
          <w:rFonts w:cs="Arial"/>
          <w:b/>
        </w:rPr>
        <w:br/>
      </w:r>
      <w:r w:rsidR="00AF6E4E">
        <w:rPr>
          <w:rFonts w:cs="Arial"/>
        </w:rPr>
        <w:t>Für Familien mit nachweisbar geringem Einkommen gibt es ein zusätzliches Extra-Programm. Hier wird insbesondere die Mobilität durch besondere Wertmarken der BVG und S-Bahn gefördert, aber es werden auch über den JugendKulturService vermittelte Familienkonzerte zum halben Preis angeboten und besondere Aktionen wie Anfänger-Schwimmkurs in den Sommerferien 2018 verlost.</w:t>
      </w:r>
    </w:p>
    <w:p w:rsidR="00482731" w:rsidRDefault="00B727ED" w:rsidP="001F0ABC">
      <w:pPr>
        <w:spacing w:before="120"/>
        <w:rPr>
          <w:rFonts w:cs="Arial"/>
        </w:rPr>
      </w:pPr>
      <w:r>
        <w:rPr>
          <w:rFonts w:cs="Arial"/>
          <w:b/>
        </w:rPr>
        <w:t>Die Geschenkidee</w:t>
      </w:r>
      <w:r w:rsidR="00203B68" w:rsidRPr="00B727ED">
        <w:rPr>
          <w:rFonts w:cs="Arial"/>
          <w:b/>
        </w:rPr>
        <w:t xml:space="preserve"> zu Weihnachten.</w:t>
      </w:r>
      <w:r w:rsidR="00C75BB0">
        <w:rPr>
          <w:rFonts w:cs="Arial"/>
        </w:rPr>
        <w:br/>
        <w:t xml:space="preserve">Für Freunde, </w:t>
      </w:r>
      <w:r w:rsidR="00203B68">
        <w:rPr>
          <w:rFonts w:cs="Arial"/>
        </w:rPr>
        <w:t>Bekannte</w:t>
      </w:r>
      <w:r w:rsidR="00C75BB0">
        <w:rPr>
          <w:rFonts w:cs="Arial"/>
        </w:rPr>
        <w:t xml:space="preserve"> und Verwandte</w:t>
      </w:r>
      <w:r w:rsidR="00482731">
        <w:rPr>
          <w:rFonts w:cs="Arial"/>
        </w:rPr>
        <w:t xml:space="preserve"> </w:t>
      </w:r>
      <w:r w:rsidR="00203B68">
        <w:rPr>
          <w:rFonts w:cs="Arial"/>
        </w:rPr>
        <w:t xml:space="preserve">mit Kindern ist der </w:t>
      </w:r>
      <w:r w:rsidR="00027D2A">
        <w:rPr>
          <w:rFonts w:cs="Arial"/>
        </w:rPr>
        <w:t>Berliner Familien</w:t>
      </w:r>
      <w:r w:rsidR="00203B68">
        <w:rPr>
          <w:rFonts w:cs="Arial"/>
        </w:rPr>
        <w:t xml:space="preserve">Pass ein </w:t>
      </w:r>
      <w:r w:rsidR="00C75BB0">
        <w:rPr>
          <w:rFonts w:cs="Arial"/>
        </w:rPr>
        <w:t>besonderes und</w:t>
      </w:r>
      <w:r w:rsidR="00482731">
        <w:rPr>
          <w:rFonts w:cs="Arial"/>
        </w:rPr>
        <w:t xml:space="preserve"> preisgünstiges</w:t>
      </w:r>
      <w:r w:rsidR="00C75BB0">
        <w:rPr>
          <w:rFonts w:cs="Arial"/>
        </w:rPr>
        <w:t xml:space="preserve"> </w:t>
      </w:r>
      <w:r w:rsidR="00027D2A">
        <w:rPr>
          <w:rFonts w:cs="Arial"/>
        </w:rPr>
        <w:t>Geschenk</w:t>
      </w:r>
      <w:r w:rsidR="00C75BB0">
        <w:rPr>
          <w:rFonts w:cs="Arial"/>
        </w:rPr>
        <w:t>, das das ganze kommende Jahr sinnvoll genutzt werden kann und Freude bereitet</w:t>
      </w:r>
      <w:r w:rsidR="00203B68">
        <w:rPr>
          <w:rFonts w:cs="Arial"/>
        </w:rPr>
        <w:t>.</w:t>
      </w:r>
      <w:r w:rsidR="00482731">
        <w:rPr>
          <w:rFonts w:cs="Arial"/>
        </w:rPr>
        <w:t xml:space="preserve"> </w:t>
      </w:r>
    </w:p>
    <w:p w:rsidR="0049085C" w:rsidRDefault="007944EC" w:rsidP="000618BE">
      <w:pPr>
        <w:spacing w:before="120"/>
      </w:pPr>
      <w:r>
        <w:rPr>
          <w:rFonts w:cs="Arial"/>
          <w:b/>
        </w:rPr>
        <w:lastRenderedPageBreak/>
        <w:t xml:space="preserve">Jede </w:t>
      </w:r>
      <w:r w:rsidR="000618BE" w:rsidRPr="002923D9">
        <w:rPr>
          <w:rFonts w:cs="Arial"/>
          <w:b/>
        </w:rPr>
        <w:t xml:space="preserve">Familie </w:t>
      </w:r>
      <w:r>
        <w:rPr>
          <w:rFonts w:cs="Arial"/>
          <w:b/>
        </w:rPr>
        <w:t xml:space="preserve">mit Wohnsitz in Berlin </w:t>
      </w:r>
      <w:r w:rsidRPr="00777504">
        <w:rPr>
          <w:rFonts w:cs="Arial"/>
        </w:rPr>
        <w:t xml:space="preserve">und </w:t>
      </w:r>
      <w:r w:rsidR="000618BE" w:rsidRPr="00777504">
        <w:rPr>
          <w:rFonts w:cs="Arial"/>
        </w:rPr>
        <w:t xml:space="preserve">mit Kindern </w:t>
      </w:r>
      <w:r w:rsidRPr="00777504">
        <w:rPr>
          <w:rFonts w:cs="Arial"/>
        </w:rPr>
        <w:t>bis einschl.</w:t>
      </w:r>
      <w:r w:rsidR="004809D1" w:rsidRPr="00777504">
        <w:rPr>
          <w:rFonts w:cs="Arial"/>
        </w:rPr>
        <w:t xml:space="preserve"> 17 Jahre</w:t>
      </w:r>
      <w:r w:rsidR="000618BE" w:rsidRPr="002923D9">
        <w:rPr>
          <w:rFonts w:cs="Arial"/>
          <w:b/>
        </w:rPr>
        <w:t xml:space="preserve"> </w:t>
      </w:r>
      <w:r w:rsidR="000618BE" w:rsidRPr="00777504">
        <w:rPr>
          <w:rFonts w:cs="Arial"/>
        </w:rPr>
        <w:t>kann den Pass nutzen,</w:t>
      </w:r>
      <w:r w:rsidR="000618BE" w:rsidRPr="002923D9">
        <w:rPr>
          <w:rFonts w:cs="Arial"/>
          <w:b/>
        </w:rPr>
        <w:t xml:space="preserve"> völlig unabhängig vom Einkommen</w:t>
      </w:r>
      <w:r w:rsidR="000618BE" w:rsidRPr="002923D9">
        <w:rPr>
          <w:rFonts w:cs="Arial"/>
        </w:rPr>
        <w:t xml:space="preserve"> oder davon, ob die Kinder alleine oder gemeinsam mit einer Partnerin oder einem Partner erzogen werden. </w:t>
      </w:r>
      <w:r>
        <w:t>Großeltern können den FamilienPass</w:t>
      </w:r>
      <w:r w:rsidR="000618BE" w:rsidRPr="002923D9">
        <w:t xml:space="preserve"> zusammen mit ihren Enkeln nutzen.</w:t>
      </w:r>
      <w:r w:rsidR="000618BE">
        <w:t xml:space="preserve"> </w:t>
      </w:r>
    </w:p>
    <w:p w:rsidR="00C77781" w:rsidRDefault="008335D8" w:rsidP="000618BE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Der </w:t>
      </w:r>
      <w:r w:rsidR="007944EC">
        <w:rPr>
          <w:rFonts w:cs="Arial"/>
          <w:b/>
        </w:rPr>
        <w:t>Berliner Familien</w:t>
      </w:r>
      <w:r>
        <w:rPr>
          <w:rFonts w:cs="Arial"/>
          <w:b/>
        </w:rPr>
        <w:t xml:space="preserve">Pass </w:t>
      </w:r>
      <w:r w:rsidR="00D901CE">
        <w:rPr>
          <w:rFonts w:cs="Arial"/>
          <w:b/>
        </w:rPr>
        <w:t xml:space="preserve">gilt vom 1. Januar – 31. Dezember </w:t>
      </w:r>
      <w:r w:rsidR="00F54073">
        <w:rPr>
          <w:rFonts w:cs="Arial"/>
          <w:b/>
        </w:rPr>
        <w:t>2018</w:t>
      </w:r>
      <w:r w:rsidR="00D901CE" w:rsidRPr="00D901CE">
        <w:rPr>
          <w:rFonts w:cs="Arial"/>
          <w:b/>
        </w:rPr>
        <w:t>.</w:t>
      </w:r>
    </w:p>
    <w:p w:rsidR="00C77781" w:rsidRDefault="00C77781" w:rsidP="00C77781">
      <w:pPr>
        <w:spacing w:before="120"/>
        <w:rPr>
          <w:rFonts w:cs="Arial"/>
        </w:rPr>
      </w:pPr>
      <w:r>
        <w:rPr>
          <w:rFonts w:cs="Arial"/>
          <w:b/>
        </w:rPr>
        <w:t>Überzeugen durch Informationen</w:t>
      </w:r>
      <w:r>
        <w:rPr>
          <w:rFonts w:cs="Arial"/>
        </w:rPr>
        <w:br/>
        <w:t xml:space="preserve">Als besonderer Informationsservice stehen auf der Webseite des JugendKulturService </w:t>
      </w:r>
      <w:r>
        <w:rPr>
          <w:rFonts w:cs="Arial"/>
          <w:b/>
        </w:rPr>
        <w:t>Musterseiten von allen Preisvorteilen und Verlosungen</w:t>
      </w:r>
      <w:r w:rsidRPr="00D24989">
        <w:rPr>
          <w:rFonts w:cs="Arial"/>
          <w:b/>
        </w:rPr>
        <w:t xml:space="preserve"> zum Download</w:t>
      </w:r>
      <w:r>
        <w:rPr>
          <w:rFonts w:cs="Arial"/>
        </w:rPr>
        <w:t xml:space="preserve"> bereit. Interessierte Familien können sich vor dem Kauf einen kompletten Überblick über die Angebote und die Attraktivität vom Berliner FamilienPass 2018 verschaffen.</w:t>
      </w:r>
    </w:p>
    <w:p w:rsidR="00D901CE" w:rsidRPr="00B727ED" w:rsidRDefault="000618BE" w:rsidP="000618BE">
      <w:pPr>
        <w:spacing w:before="120"/>
        <w:rPr>
          <w:rFonts w:cs="Arial"/>
        </w:rPr>
      </w:pPr>
      <w:r w:rsidRPr="00B81E81">
        <w:rPr>
          <w:rFonts w:cs="Arial"/>
          <w:b/>
        </w:rPr>
        <w:t>Meh</w:t>
      </w:r>
      <w:r>
        <w:rPr>
          <w:rFonts w:cs="Arial"/>
          <w:b/>
        </w:rPr>
        <w:t>r Informationen:</w:t>
      </w:r>
      <w:r w:rsidR="003B6026">
        <w:rPr>
          <w:rFonts w:cs="Arial"/>
          <w:b/>
        </w:rPr>
        <w:t xml:space="preserve"> </w:t>
      </w:r>
      <w:hyperlink r:id="rId7" w:history="1">
        <w:r w:rsidR="00F54073" w:rsidRPr="00155849">
          <w:rPr>
            <w:rStyle w:val="Hyperlink"/>
            <w:rFonts w:cs="Arial"/>
            <w:b/>
          </w:rPr>
          <w:t>http://bit.ly/BFP-2018</w:t>
        </w:r>
      </w:hyperlink>
      <w:r w:rsidR="00F54073">
        <w:rPr>
          <w:rFonts w:cs="Arial"/>
          <w:b/>
        </w:rPr>
        <w:t xml:space="preserve"> </w:t>
      </w:r>
    </w:p>
    <w:p w:rsidR="000618BE" w:rsidRPr="006822F7" w:rsidRDefault="000618BE" w:rsidP="000618BE">
      <w:pPr>
        <w:spacing w:before="120"/>
        <w:rPr>
          <w:rFonts w:cs="Arial"/>
        </w:rPr>
      </w:pPr>
      <w:r w:rsidRPr="006822F7">
        <w:rPr>
          <w:rFonts w:cs="Arial"/>
        </w:rPr>
        <w:t>Ansprechpartner:</w:t>
      </w:r>
    </w:p>
    <w:p w:rsidR="000618BE" w:rsidRDefault="000618BE" w:rsidP="000618BE">
      <w:pPr>
        <w:rPr>
          <w:rFonts w:cs="Arial"/>
        </w:rPr>
      </w:pPr>
      <w:r w:rsidRPr="006822F7">
        <w:rPr>
          <w:rFonts w:cs="Arial"/>
        </w:rPr>
        <w:t>Gunnar Güldner</w:t>
      </w:r>
      <w:r w:rsidRPr="006822F7">
        <w:rPr>
          <w:rFonts w:cs="Arial"/>
        </w:rPr>
        <w:tab/>
        <w:t xml:space="preserve">Tel.: </w:t>
      </w:r>
      <w:r w:rsidR="00C77781">
        <w:rPr>
          <w:rFonts w:cs="Arial"/>
        </w:rPr>
        <w:t xml:space="preserve">030 </w:t>
      </w:r>
      <w:r w:rsidRPr="006822F7">
        <w:rPr>
          <w:rFonts w:cs="Arial"/>
        </w:rPr>
        <w:t>23 55 62 12</w:t>
      </w:r>
      <w:r w:rsidRPr="006822F7">
        <w:rPr>
          <w:rFonts w:cs="Arial"/>
        </w:rPr>
        <w:tab/>
      </w:r>
      <w:r w:rsidR="00C77781">
        <w:rPr>
          <w:rFonts w:cs="Arial"/>
        </w:rPr>
        <w:tab/>
      </w:r>
      <w:hyperlink r:id="rId8" w:history="1">
        <w:r w:rsidR="00F54073" w:rsidRPr="00155849">
          <w:rPr>
            <w:rStyle w:val="Hyperlink"/>
            <w:rFonts w:cs="Arial"/>
          </w:rPr>
          <w:t>presse@jugendkulturservice.de</w:t>
        </w:r>
      </w:hyperlink>
      <w:r w:rsidR="002141E4">
        <w:rPr>
          <w:rFonts w:cs="Arial"/>
        </w:rPr>
        <w:br/>
      </w:r>
    </w:p>
    <w:p w:rsidR="00C75BB0" w:rsidRDefault="00AF6E4E" w:rsidP="000618BE">
      <w:pPr>
        <w:rPr>
          <w:rFonts w:cs="Arial"/>
        </w:rPr>
      </w:pPr>
      <w:r>
        <w:rPr>
          <w:rFonts w:cs="Arial"/>
        </w:rPr>
        <w:t>Die Herausgabe vom</w:t>
      </w:r>
      <w:r w:rsidR="00C75BB0" w:rsidRPr="00C75BB0">
        <w:rPr>
          <w:rFonts w:cs="Arial"/>
        </w:rPr>
        <w:t xml:space="preserve"> </w:t>
      </w:r>
      <w:r>
        <w:rPr>
          <w:rFonts w:cs="Arial"/>
        </w:rPr>
        <w:t>Berliner FamilienPass</w:t>
      </w:r>
      <w:r w:rsidR="00C75BB0" w:rsidRPr="00C75BB0">
        <w:rPr>
          <w:rFonts w:cs="Arial"/>
        </w:rPr>
        <w:t xml:space="preserve"> erfolgt im Auftrag und mit finanzieller Unterstützung der Senatsverwaltung für Bildung, Jugend und Familie.</w:t>
      </w:r>
    </w:p>
    <w:p w:rsidR="00C75BB0" w:rsidRDefault="00C75BB0" w:rsidP="000618BE">
      <w:pPr>
        <w:rPr>
          <w:rFonts w:cs="Arial"/>
        </w:rPr>
      </w:pPr>
    </w:p>
    <w:p w:rsidR="00C75BB0" w:rsidRDefault="00C75BB0" w:rsidP="000618BE">
      <w:pPr>
        <w:rPr>
          <w:rFonts w:cs="Arial"/>
        </w:rPr>
      </w:pPr>
      <w:r>
        <w:rPr>
          <w:noProof/>
          <w:lang w:eastAsia="de-DE"/>
        </w:rPr>
        <w:drawing>
          <wp:inline distT="0" distB="0" distL="0" distR="0" wp14:anchorId="673B0BDE" wp14:editId="5F431F36">
            <wp:extent cx="5130800" cy="436583"/>
            <wp:effectExtent l="0" t="0" r="0" b="1905"/>
            <wp:docPr id="9" name="Grafik 9" descr="P:\Projekte\Berliner FamilienPass\2018\Cover Plakate Flyer\Logoleiste-aus-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rojekte\Berliner FamilienPass\2018\Cover Plakate Flyer\Logoleiste-aus-Plak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4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BB0" w:rsidSect="00FE2005">
      <w:headerReference w:type="default" r:id="rId10"/>
      <w:footerReference w:type="default" r:id="rId11"/>
      <w:headerReference w:type="first" r:id="rId12"/>
      <w:pgSz w:w="11906" w:h="16838"/>
      <w:pgMar w:top="1417" w:right="25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41" w:rsidRDefault="00126841" w:rsidP="00FE2005">
      <w:r>
        <w:separator/>
      </w:r>
    </w:p>
  </w:endnote>
  <w:endnote w:type="continuationSeparator" w:id="0">
    <w:p w:rsidR="00126841" w:rsidRDefault="00126841" w:rsidP="00FE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05" w:rsidRDefault="00FE2005">
    <w:pPr>
      <w:pStyle w:val="Fuzeile"/>
    </w:pPr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3660A4">
      <w:rPr>
        <w:noProof/>
      </w:rPr>
      <w:t>2</w:t>
    </w:r>
    <w:r>
      <w:fldChar w:fldCharType="end"/>
    </w:r>
    <w:r>
      <w:t xml:space="preserve"> von </w:t>
    </w:r>
    <w:fldSimple w:instr="NUMPAGES  \* Arabic  \* MERGEFORMAT">
      <w:r w:rsidR="003660A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41" w:rsidRDefault="00126841" w:rsidP="00FE2005">
      <w:r>
        <w:separator/>
      </w:r>
    </w:p>
  </w:footnote>
  <w:footnote w:type="continuationSeparator" w:id="0">
    <w:p w:rsidR="00126841" w:rsidRDefault="00126841" w:rsidP="00FE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05" w:rsidRDefault="00FE2005">
    <w:pPr>
      <w:pStyle w:val="Kopfzeile"/>
    </w:pPr>
    <w:r>
      <w:rPr>
        <w:noProof/>
        <w:szCs w:val="20"/>
      </w:rPr>
      <w:drawing>
        <wp:anchor distT="0" distB="0" distL="114300" distR="114300" simplePos="0" relativeHeight="251661312" behindDoc="1" locked="1" layoutInCell="1" allowOverlap="0" wp14:anchorId="23157F11" wp14:editId="0AB87E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563870"/>
          <wp:effectExtent l="0" t="0" r="2540" b="0"/>
          <wp:wrapNone/>
          <wp:docPr id="17" name="Bild 17" descr="JKS_BB_140226_180dpi_3ku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KS_BB_140226_180dpi_3ku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6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05" w:rsidRPr="00FE2005" w:rsidRDefault="00FE2005" w:rsidP="00FE2005">
    <w:pPr>
      <w:pStyle w:val="Kopfzeile"/>
      <w:rPr>
        <w:sz w:val="25"/>
        <w:szCs w:val="25"/>
      </w:rPr>
    </w:pPr>
  </w:p>
  <w:p w:rsidR="00FE2005" w:rsidRPr="00FE2005" w:rsidRDefault="00FE2005" w:rsidP="00FE2005">
    <w:pPr>
      <w:pStyle w:val="Kopfzeile"/>
      <w:rPr>
        <w:sz w:val="25"/>
        <w:szCs w:val="25"/>
      </w:rPr>
    </w:pPr>
  </w:p>
  <w:p w:rsidR="00FE2005" w:rsidRDefault="00FE2005" w:rsidP="00FE2005">
    <w:pPr>
      <w:pStyle w:val="Kopfzeile"/>
      <w:rPr>
        <w:sz w:val="25"/>
        <w:szCs w:val="25"/>
      </w:rPr>
    </w:pPr>
  </w:p>
  <w:p w:rsidR="00FE2005" w:rsidRPr="00FE2005" w:rsidRDefault="00FE2005" w:rsidP="00FE2005">
    <w:pPr>
      <w:rPr>
        <w:b/>
        <w:color w:val="808080"/>
        <w:sz w:val="40"/>
        <w:szCs w:val="40"/>
      </w:rPr>
    </w:pPr>
    <w:r>
      <w:rPr>
        <w:b/>
        <w:color w:val="808080"/>
        <w:sz w:val="40"/>
        <w:szCs w:val="40"/>
      </w:rPr>
      <w:t>Pressemitteilung</w:t>
    </w:r>
    <w:r w:rsidRPr="00590951">
      <w:rPr>
        <w:noProof/>
        <w:lang w:eastAsia="de-DE"/>
      </w:rPr>
      <w:drawing>
        <wp:anchor distT="0" distB="0" distL="114300" distR="114300" simplePos="0" relativeHeight="251659264" behindDoc="1" locked="1" layoutInCell="1" allowOverlap="0" wp14:anchorId="39CD912C" wp14:editId="1E47160F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310" cy="10702925"/>
          <wp:effectExtent l="0" t="0" r="2540" b="3175"/>
          <wp:wrapNone/>
          <wp:docPr id="16" name="Bild 16" descr="JKS_BB_140226_180dp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JKS_BB_140226_180dp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1"/>
    <w:rsid w:val="00027D2A"/>
    <w:rsid w:val="000542A6"/>
    <w:rsid w:val="000618BE"/>
    <w:rsid w:val="000932AF"/>
    <w:rsid w:val="000A0007"/>
    <w:rsid w:val="00126841"/>
    <w:rsid w:val="0016375A"/>
    <w:rsid w:val="00175380"/>
    <w:rsid w:val="001A4493"/>
    <w:rsid w:val="001F0ABC"/>
    <w:rsid w:val="00203023"/>
    <w:rsid w:val="00203B68"/>
    <w:rsid w:val="002141E4"/>
    <w:rsid w:val="0023558A"/>
    <w:rsid w:val="00242B4B"/>
    <w:rsid w:val="002A06F6"/>
    <w:rsid w:val="002E1D40"/>
    <w:rsid w:val="002E3397"/>
    <w:rsid w:val="00334D39"/>
    <w:rsid w:val="003660A4"/>
    <w:rsid w:val="003B6026"/>
    <w:rsid w:val="003F7788"/>
    <w:rsid w:val="004809D1"/>
    <w:rsid w:val="00482731"/>
    <w:rsid w:val="0049085C"/>
    <w:rsid w:val="00490B71"/>
    <w:rsid w:val="00530048"/>
    <w:rsid w:val="00534D4C"/>
    <w:rsid w:val="0055133C"/>
    <w:rsid w:val="005529AA"/>
    <w:rsid w:val="00555B1E"/>
    <w:rsid w:val="00586C15"/>
    <w:rsid w:val="005B7E35"/>
    <w:rsid w:val="005C2847"/>
    <w:rsid w:val="00654216"/>
    <w:rsid w:val="006543C0"/>
    <w:rsid w:val="006C1A44"/>
    <w:rsid w:val="006D5E2A"/>
    <w:rsid w:val="006F04EE"/>
    <w:rsid w:val="00704C14"/>
    <w:rsid w:val="00732A6C"/>
    <w:rsid w:val="007444B9"/>
    <w:rsid w:val="007669B2"/>
    <w:rsid w:val="00777504"/>
    <w:rsid w:val="007944EC"/>
    <w:rsid w:val="007B4A48"/>
    <w:rsid w:val="008335D8"/>
    <w:rsid w:val="00893004"/>
    <w:rsid w:val="008A5AC1"/>
    <w:rsid w:val="008A7206"/>
    <w:rsid w:val="008E73D0"/>
    <w:rsid w:val="009A15D5"/>
    <w:rsid w:val="009B027F"/>
    <w:rsid w:val="00A20B8B"/>
    <w:rsid w:val="00A313FB"/>
    <w:rsid w:val="00AC3317"/>
    <w:rsid w:val="00AF235E"/>
    <w:rsid w:val="00AF6E4E"/>
    <w:rsid w:val="00B023C8"/>
    <w:rsid w:val="00B166B7"/>
    <w:rsid w:val="00B34A5C"/>
    <w:rsid w:val="00B37152"/>
    <w:rsid w:val="00B43C33"/>
    <w:rsid w:val="00B727ED"/>
    <w:rsid w:val="00B802EA"/>
    <w:rsid w:val="00B80D63"/>
    <w:rsid w:val="00BC5CE3"/>
    <w:rsid w:val="00BE03BB"/>
    <w:rsid w:val="00C75BB0"/>
    <w:rsid w:val="00C77781"/>
    <w:rsid w:val="00C92037"/>
    <w:rsid w:val="00D05957"/>
    <w:rsid w:val="00D066FE"/>
    <w:rsid w:val="00D148DF"/>
    <w:rsid w:val="00D16111"/>
    <w:rsid w:val="00D25812"/>
    <w:rsid w:val="00D26767"/>
    <w:rsid w:val="00D901CE"/>
    <w:rsid w:val="00DB2E8E"/>
    <w:rsid w:val="00DC5BEC"/>
    <w:rsid w:val="00DC6521"/>
    <w:rsid w:val="00F54073"/>
    <w:rsid w:val="00F549ED"/>
    <w:rsid w:val="00F608C8"/>
    <w:rsid w:val="00F85E52"/>
    <w:rsid w:val="00FB576A"/>
    <w:rsid w:val="00FC2F68"/>
    <w:rsid w:val="00FE2005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JKS-Standard"/>
    <w:qFormat/>
    <w:rsid w:val="00126841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005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2005"/>
  </w:style>
  <w:style w:type="paragraph" w:styleId="Fuzeile">
    <w:name w:val="footer"/>
    <w:basedOn w:val="Standard"/>
    <w:link w:val="FuzeileZchn"/>
    <w:uiPriority w:val="99"/>
    <w:unhideWhenUsed/>
    <w:rsid w:val="00FE2005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2005"/>
  </w:style>
  <w:style w:type="character" w:styleId="Hyperlink">
    <w:name w:val="Hyperlink"/>
    <w:uiPriority w:val="99"/>
    <w:unhideWhenUsed/>
    <w:rsid w:val="001268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3C8"/>
    <w:rPr>
      <w:rFonts w:ascii="Tahoma" w:eastAsia="Calibri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01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JKS-Standard"/>
    <w:qFormat/>
    <w:rsid w:val="00126841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005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2005"/>
  </w:style>
  <w:style w:type="paragraph" w:styleId="Fuzeile">
    <w:name w:val="footer"/>
    <w:basedOn w:val="Standard"/>
    <w:link w:val="FuzeileZchn"/>
    <w:uiPriority w:val="99"/>
    <w:unhideWhenUsed/>
    <w:rsid w:val="00FE2005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2005"/>
  </w:style>
  <w:style w:type="character" w:styleId="Hyperlink">
    <w:name w:val="Hyperlink"/>
    <w:uiPriority w:val="99"/>
    <w:unhideWhenUsed/>
    <w:rsid w:val="001268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3C8"/>
    <w:rPr>
      <w:rFonts w:ascii="Tahoma" w:eastAsia="Calibri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0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jugendkulturservic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BFP-2018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ldner\AppData\Roaming\Microsoft\Templates\Pressemitteilung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2014.dotx</Template>
  <TotalTime>0</TotalTime>
  <Pages>2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Güldner</dc:creator>
  <cp:lastModifiedBy>Gunnar Güldner</cp:lastModifiedBy>
  <cp:revision>9</cp:revision>
  <cp:lastPrinted>2017-11-30T18:26:00Z</cp:lastPrinted>
  <dcterms:created xsi:type="dcterms:W3CDTF">2017-11-30T17:29:00Z</dcterms:created>
  <dcterms:modified xsi:type="dcterms:W3CDTF">2017-12-01T11:22:00Z</dcterms:modified>
</cp:coreProperties>
</file>