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41" w:rsidRPr="005F6D40" w:rsidRDefault="00531E41" w:rsidP="00531E41">
      <w:pPr>
        <w:rPr>
          <w:b/>
          <w:noProof/>
          <w:sz w:val="28"/>
          <w:szCs w:val="28"/>
          <w:lang w:eastAsia="de-DE"/>
        </w:rPr>
      </w:pPr>
      <w:bookmarkStart w:id="0" w:name="OLE_LINK1"/>
      <w:bookmarkStart w:id="1" w:name="OLE_LINK2"/>
      <w:r w:rsidRPr="005F6D40">
        <w:rPr>
          <w:b/>
          <w:noProof/>
          <w:sz w:val="28"/>
          <w:szCs w:val="28"/>
          <w:lang w:eastAsia="de-DE"/>
        </w:rPr>
        <w:t>Presse</w:t>
      </w:r>
      <w:r>
        <w:rPr>
          <w:b/>
          <w:noProof/>
          <w:sz w:val="28"/>
          <w:szCs w:val="28"/>
          <w:lang w:eastAsia="de-DE"/>
        </w:rPr>
        <w:t>mitteilung</w:t>
      </w:r>
    </w:p>
    <w:p w:rsidR="00531E41" w:rsidRDefault="00531E41" w:rsidP="00531E41">
      <w:pPr>
        <w:jc w:val="right"/>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bookmarkEnd w:id="0"/>
      <w:bookmarkEnd w:id="1"/>
      <w:r w:rsidR="00AD3C79">
        <w:t>Berlin, 24</w:t>
      </w:r>
      <w:r>
        <w:t>. Juni 2017</w:t>
      </w:r>
    </w:p>
    <w:p w:rsidR="00531E41" w:rsidRDefault="00531E41" w:rsidP="00531E41">
      <w:pPr>
        <w:jc w:val="right"/>
      </w:pPr>
    </w:p>
    <w:p w:rsidR="00531E41" w:rsidRDefault="00AD3C79" w:rsidP="00531E41">
      <w:pPr>
        <w:jc w:val="center"/>
        <w:rPr>
          <w:b/>
          <w:sz w:val="28"/>
          <w:szCs w:val="24"/>
        </w:rPr>
      </w:pPr>
      <w:r>
        <w:rPr>
          <w:b/>
          <w:sz w:val="28"/>
          <w:szCs w:val="24"/>
        </w:rPr>
        <w:t>Tolle Ferien für wenig Geld</w:t>
      </w:r>
      <w:r w:rsidR="00401C0D">
        <w:rPr>
          <w:b/>
          <w:sz w:val="28"/>
          <w:szCs w:val="24"/>
        </w:rPr>
        <w:t xml:space="preserve"> - </w:t>
      </w:r>
      <w:r w:rsidR="00531E41">
        <w:rPr>
          <w:b/>
          <w:sz w:val="28"/>
          <w:szCs w:val="24"/>
        </w:rPr>
        <w:t xml:space="preserve">Verkaufsstart vom neuen Super-Ferien-Pass 2017/18! </w:t>
      </w:r>
    </w:p>
    <w:p w:rsidR="00531E41" w:rsidRPr="00125241" w:rsidRDefault="00531E41" w:rsidP="00531E41">
      <w:pPr>
        <w:rPr>
          <w:sz w:val="12"/>
          <w:szCs w:val="12"/>
        </w:rPr>
      </w:pPr>
    </w:p>
    <w:p w:rsidR="00531E41" w:rsidRPr="00491CCF" w:rsidRDefault="00AD3C79" w:rsidP="00531E41">
      <w:pPr>
        <w:rPr>
          <w:b/>
        </w:rPr>
      </w:pPr>
      <w:r>
        <w:rPr>
          <w:b/>
        </w:rPr>
        <w:t>Ab Montag</w:t>
      </w:r>
      <w:r w:rsidR="00401C0D">
        <w:rPr>
          <w:b/>
        </w:rPr>
        <w:t xml:space="preserve"> ist der neue Super-Ferien-Pass 2017/18 berlinweit in vielen Verkaufsstellen erhältlich. De</w:t>
      </w:r>
      <w:r w:rsidR="001C642B">
        <w:rPr>
          <w:b/>
        </w:rPr>
        <w:t>r Verkaufsstart wurde heute</w:t>
      </w:r>
      <w:bookmarkStart w:id="2" w:name="_GoBack"/>
      <w:bookmarkEnd w:id="2"/>
      <w:r w:rsidR="00401C0D">
        <w:rPr>
          <w:b/>
        </w:rPr>
        <w:t xml:space="preserve"> mit einem Sommerfest im Sommerbad Wilmersdorf </w:t>
      </w:r>
      <w:r w:rsidR="00D433D2">
        <w:rPr>
          <w:b/>
        </w:rPr>
        <w:t xml:space="preserve">durch Jugendstaatssekretärin </w:t>
      </w:r>
      <w:r>
        <w:rPr>
          <w:b/>
        </w:rPr>
        <w:t xml:space="preserve">Sigrid </w:t>
      </w:r>
      <w:proofErr w:type="spellStart"/>
      <w:r w:rsidR="00D433D2">
        <w:rPr>
          <w:b/>
        </w:rPr>
        <w:t>Klebba</w:t>
      </w:r>
      <w:proofErr w:type="spellEnd"/>
      <w:r w:rsidR="00D433D2">
        <w:rPr>
          <w:b/>
        </w:rPr>
        <w:t xml:space="preserve"> </w:t>
      </w:r>
      <w:r w:rsidR="00401C0D">
        <w:rPr>
          <w:b/>
        </w:rPr>
        <w:t>eingeläutet.</w:t>
      </w:r>
    </w:p>
    <w:p w:rsidR="00531E41" w:rsidRPr="008B06C5" w:rsidRDefault="00531E41" w:rsidP="00531E41">
      <w:pPr>
        <w:rPr>
          <w:sz w:val="12"/>
          <w:szCs w:val="12"/>
        </w:rPr>
      </w:pPr>
    </w:p>
    <w:p w:rsidR="00401C0D" w:rsidRPr="00AF4C98" w:rsidRDefault="00401C0D" w:rsidP="00531E41">
      <w:pPr>
        <w:rPr>
          <w:u w:val="single"/>
        </w:rPr>
      </w:pPr>
      <w:r w:rsidRPr="00AF4C98">
        <w:rPr>
          <w:u w:val="single"/>
        </w:rPr>
        <w:t>Geballter Ideenreichtum für die Ferien</w:t>
      </w:r>
    </w:p>
    <w:p w:rsidR="00AF4C98" w:rsidRDefault="00401C0D" w:rsidP="00531E41">
      <w:r>
        <w:t>Der neue Super-Ferien-Pass vereint hunderte von Ideen und Tipps für aufregende und abwechslungsreiche Ferien</w:t>
      </w:r>
      <w:r w:rsidR="004A6E7E">
        <w:t xml:space="preserve"> in Berlin</w:t>
      </w:r>
      <w:r>
        <w:t xml:space="preserve">. </w:t>
      </w:r>
      <w:r w:rsidR="004A6E7E">
        <w:t>Das rund 200 Seiten starke Taschenbuch beinhaltet 370 Preisvorteile und Verlosungen</w:t>
      </w:r>
      <w:r w:rsidR="004A6E7E" w:rsidRPr="004A6E7E">
        <w:t xml:space="preserve"> </w:t>
      </w:r>
      <w:r w:rsidR="004A6E7E">
        <w:t xml:space="preserve">aus den Bereichen Sport, Freizeit, Kultur und Sehenswürdigkeiten für die kommenden 100 Ferientage. Denn der Pass </w:t>
      </w:r>
      <w:r w:rsidR="00AF4C98">
        <w:t>gilt nicht nur in den</w:t>
      </w:r>
      <w:r w:rsidR="004A6E7E">
        <w:t xml:space="preserve"> Sommerferien 2017, </w:t>
      </w:r>
      <w:r w:rsidR="00AF4C98">
        <w:t xml:space="preserve">sondern in </w:t>
      </w:r>
      <w:r w:rsidR="004A6E7E">
        <w:t xml:space="preserve">allen folgenden Ferien einschließlich der Osterferien 2018. </w:t>
      </w:r>
    </w:p>
    <w:p w:rsidR="00AF4C98" w:rsidRDefault="00AF4C98" w:rsidP="00531E41">
      <w:r>
        <w:t xml:space="preserve">Um auf die unterschiedlichen Wünsche und Interessen von Kindern und Jugendlichen einzugehen, </w:t>
      </w:r>
      <w:r w:rsidR="004A6E7E">
        <w:t xml:space="preserve">ist der Pass in einen Kinderteil bis 11 Jahre und einen Jugendteil von 12 bis </w:t>
      </w:r>
      <w:r>
        <w:t xml:space="preserve">einschließlich </w:t>
      </w:r>
      <w:r w:rsidR="004A6E7E">
        <w:t xml:space="preserve">18 Jahren </w:t>
      </w:r>
      <w:r>
        <w:t>unterteilt</w:t>
      </w:r>
      <w:r w:rsidR="004A6E7E">
        <w:t>. Komplet</w:t>
      </w:r>
      <w:r w:rsidR="00AD3C79">
        <w:t>tiert wird das Gesamtangebot durch altersunabhängige Preisvorteile</w:t>
      </w:r>
      <w:r w:rsidR="004A6E7E">
        <w:t xml:space="preserve"> im Mittelteil. Dort befindet sich auch die Badekarte, die an allen Ferientagen kostenloses Baden in den Bädern der Berliner Bäder-Betriebe ermöglicht.</w:t>
      </w:r>
    </w:p>
    <w:p w:rsidR="00AF4C98" w:rsidRPr="00AF4C98" w:rsidRDefault="00AF4C98" w:rsidP="00531E41">
      <w:pPr>
        <w:rPr>
          <w:sz w:val="12"/>
          <w:szCs w:val="12"/>
        </w:rPr>
      </w:pPr>
    </w:p>
    <w:p w:rsidR="00AF4C98" w:rsidRDefault="00AF4C98" w:rsidP="00531E41">
      <w:r>
        <w:t xml:space="preserve">Auch in diesem Jahr kostet der Pass nur 9 EUR. Für Familien mit </w:t>
      </w:r>
      <w:r w:rsidR="00AD3C79">
        <w:t>geringem</w:t>
      </w:r>
      <w:r>
        <w:t xml:space="preserve"> Einkommen i</w:t>
      </w:r>
      <w:r w:rsidR="00AD3C79">
        <w:t>st eine Erstattung des P</w:t>
      </w:r>
      <w:r>
        <w:t xml:space="preserve">reises über das Bildungs- und Teilhabepaket möglich. </w:t>
      </w:r>
    </w:p>
    <w:p w:rsidR="00AF4C98" w:rsidRDefault="00AD3C79" w:rsidP="00531E41">
      <w:r>
        <w:t>Ab Montag</w:t>
      </w:r>
      <w:r w:rsidR="00AF4C98">
        <w:t xml:space="preserve"> </w:t>
      </w:r>
      <w:r>
        <w:t>wird</w:t>
      </w:r>
      <w:r w:rsidR="00AF4C98">
        <w:t xml:space="preserve"> der neue Super-Ferien-Pass u.a. </w:t>
      </w:r>
      <w:r>
        <w:t xml:space="preserve">an folgenden Orten verkauft: </w:t>
      </w:r>
      <w:r w:rsidR="00AF4C98">
        <w:t>in allen Berliner REWE-Märkten, den Bädern der Berliner Bäder</w:t>
      </w:r>
      <w:r w:rsidR="00567EBF">
        <w:t>-B</w:t>
      </w:r>
      <w:r w:rsidR="00AF4C98">
        <w:t xml:space="preserve">etriebe, vielen Berliner Bürgerämtern, Karstadt </w:t>
      </w:r>
      <w:proofErr w:type="spellStart"/>
      <w:r w:rsidR="00AF4C98">
        <w:t>sports</w:t>
      </w:r>
      <w:proofErr w:type="spellEnd"/>
      <w:r w:rsidR="00AF4C98">
        <w:t xml:space="preserve">, dem FEZ, ausgewählten Kinder- und Jugendtheatern und natürlich über den Online-Shop sowie direkt im Büro </w:t>
      </w:r>
      <w:r>
        <w:t>des JugendKulturService</w:t>
      </w:r>
      <w:r w:rsidR="00AF4C98">
        <w:t>.</w:t>
      </w:r>
    </w:p>
    <w:p w:rsidR="00401C0D" w:rsidRPr="00AF4C98" w:rsidRDefault="00AF4C98" w:rsidP="00531E41">
      <w:pPr>
        <w:rPr>
          <w:u w:val="single"/>
        </w:rPr>
      </w:pPr>
      <w:r w:rsidRPr="00EB4DE8">
        <w:t>Er gilt für Berliner Kinder und Jugendlich</w:t>
      </w:r>
      <w:r w:rsidR="00AD3C79">
        <w:t>e bis einschließlich</w:t>
      </w:r>
      <w:r w:rsidRPr="00EB4DE8">
        <w:t xml:space="preserve"> 18 Jahre.</w:t>
      </w:r>
      <w:r>
        <w:rPr>
          <w:b/>
        </w:rPr>
        <w:br/>
      </w:r>
      <w:r w:rsidR="004A6E7E">
        <w:br/>
      </w:r>
      <w:r w:rsidRPr="00AF4C98">
        <w:rPr>
          <w:u w:val="single"/>
        </w:rPr>
        <w:t>Vorfreude auf tolle Sommerferien</w:t>
      </w:r>
      <w:r w:rsidR="00567EBF">
        <w:rPr>
          <w:u w:val="single"/>
        </w:rPr>
        <w:t xml:space="preserve"> – Sommer</w:t>
      </w:r>
      <w:r w:rsidRPr="00AF4C98">
        <w:rPr>
          <w:u w:val="single"/>
        </w:rPr>
        <w:t>fest im Sommerbad Wilmersdorf</w:t>
      </w:r>
    </w:p>
    <w:p w:rsidR="005B6A27" w:rsidRDefault="00567EBF" w:rsidP="00531E41">
      <w:r>
        <w:t xml:space="preserve">Eingeläutet wurde der Verkaufsstart am vergangenen Samstag durch ein Sommerfest im Sommerbad Wilmersdorf, veranstaltet vom JugendKulturService und den Berliner Bäder-Betrieben. Unter dem Motto „Vorfreude auf tolle Sommerferien“ konnten die Kinder und Jugendlichen an Mitmach- und Aktionsständen sportlich aktiv und kreativ sein. Für die Eltern gab es </w:t>
      </w:r>
      <w:r w:rsidR="005B6A27">
        <w:t xml:space="preserve">zahlreiche Informationen für die Feriengestaltung. </w:t>
      </w:r>
    </w:p>
    <w:p w:rsidR="00E70E85" w:rsidRPr="00E70E85" w:rsidRDefault="00E70E85" w:rsidP="00531E41">
      <w:pPr>
        <w:rPr>
          <w:sz w:val="12"/>
          <w:szCs w:val="12"/>
        </w:rPr>
      </w:pPr>
    </w:p>
    <w:p w:rsidR="00E70E85" w:rsidRDefault="005B6A27" w:rsidP="00531E41">
      <w:r>
        <w:t xml:space="preserve">Bereits am Morgen wurde im Rahmen einer Presseveranstaltung nicht nur der neue Super-Ferien-Pass, sondern auch das neue Sommerferienprogramm „Zeitreise – 1517“ vom FEZ-Berlin vorgestellt. </w:t>
      </w:r>
    </w:p>
    <w:p w:rsidR="00AD3C79" w:rsidRDefault="00AD3C79" w:rsidP="00531E41">
      <w:pPr>
        <w:rPr>
          <w:sz w:val="12"/>
          <w:szCs w:val="12"/>
        </w:rPr>
      </w:pPr>
    </w:p>
    <w:p w:rsidR="009E0346" w:rsidRDefault="009E0346" w:rsidP="00531E41">
      <w:pPr>
        <w:rPr>
          <w:sz w:val="12"/>
          <w:szCs w:val="12"/>
        </w:rPr>
      </w:pPr>
    </w:p>
    <w:p w:rsidR="009E0346" w:rsidRPr="00AD3C79" w:rsidRDefault="009E0346" w:rsidP="00531E41">
      <w:pPr>
        <w:rPr>
          <w:sz w:val="12"/>
          <w:szCs w:val="12"/>
        </w:rPr>
      </w:pPr>
    </w:p>
    <w:p w:rsidR="00401C0D" w:rsidRDefault="005B6A27" w:rsidP="00531E41">
      <w:r>
        <w:lastRenderedPageBreak/>
        <w:t xml:space="preserve">Präsentiert wurde außerdem </w:t>
      </w:r>
      <w:r w:rsidR="00AD3C79">
        <w:t xml:space="preserve">die </w:t>
      </w:r>
      <w:r>
        <w:t xml:space="preserve">neue Webseite </w:t>
      </w:r>
      <w:r w:rsidR="00AD3C79">
        <w:br/>
      </w:r>
      <w:hyperlink r:id="rId9" w:history="1">
        <w:r w:rsidRPr="00A36523">
          <w:rPr>
            <w:rStyle w:val="Hyperlink"/>
          </w:rPr>
          <w:t>www.sommerferienkalender-berlin.de</w:t>
        </w:r>
      </w:hyperlink>
      <w:r>
        <w:t xml:space="preserve">. </w:t>
      </w:r>
      <w:r w:rsidR="00AD3C79">
        <w:t>Dort</w:t>
      </w:r>
      <w:r>
        <w:t xml:space="preserve"> sind rund 120 Aktionen und Projekte weiterer Akteure der Kinder- und Jugendarbeit </w:t>
      </w:r>
      <w:r w:rsidR="00E70E85">
        <w:t>aufgelistet</w:t>
      </w:r>
      <w:r>
        <w:t xml:space="preserve">. Zusammengestellt wurde dieser Kalender </w:t>
      </w:r>
      <w:r w:rsidR="00E70E85">
        <w:t>unter der Federführung des JugendKulturService in Zusammenarbeit mit der Landesvereinigung Kulturelle Jugendbildung (LKJ) Berlin e.V., dem Landesjugendring Berlin e.V., dem Landesprogramm jugendnetz-berlin, dem Jugendportal JUP! Berlin und dem FEZ.</w:t>
      </w:r>
    </w:p>
    <w:p w:rsidR="00E70E85" w:rsidRDefault="00E70E85" w:rsidP="00531E41">
      <w:pPr>
        <w:rPr>
          <w:sz w:val="12"/>
          <w:szCs w:val="12"/>
        </w:rPr>
      </w:pPr>
    </w:p>
    <w:p w:rsidR="00531E41" w:rsidRDefault="00E70E85" w:rsidP="00531E41">
      <w:r>
        <w:t xml:space="preserve">Dazu sagte die Staatssekretärin für Jugend und Familie, Sigrid </w:t>
      </w:r>
      <w:proofErr w:type="spellStart"/>
      <w:r>
        <w:t>Klebba</w:t>
      </w:r>
      <w:proofErr w:type="spellEnd"/>
      <w:r>
        <w:t>:</w:t>
      </w:r>
      <w:r>
        <w:br/>
        <w:t xml:space="preserve">„Alle diese Kooperationen zeigen, dass gemeinschaftliches Handeln eine Vielzahl an guten und </w:t>
      </w:r>
      <w:r w:rsidR="0046184B">
        <w:t>interessanten Ferienangeboten für die Kinder und Jugendlichen in Berlin hervorbringt. Ich freue mich über das Engagement aller beteiligten Akteure und wünsche mir, dass viele Familien die hier vorgestellten Angebote in ihre Ferienplanungen mit aufnehmen und aktiv nutzen.“</w:t>
      </w:r>
    </w:p>
    <w:p w:rsidR="0046184B" w:rsidRDefault="0046184B" w:rsidP="00531E41"/>
    <w:p w:rsidR="0046184B" w:rsidRDefault="0046184B" w:rsidP="0046184B">
      <w:pPr>
        <w:rPr>
          <w:rFonts w:cs="Arial"/>
        </w:rPr>
      </w:pPr>
      <w:r w:rsidRPr="0046184B">
        <w:rPr>
          <w:rFonts w:cs="Arial"/>
        </w:rPr>
        <w:t>Mehr Informationen zum Super-Ferien-Pass 2017/2018</w:t>
      </w:r>
      <w:r>
        <w:rPr>
          <w:rFonts w:cs="Arial"/>
        </w:rPr>
        <w:t>:</w:t>
      </w:r>
    </w:p>
    <w:p w:rsidR="0046184B" w:rsidRDefault="001C642B" w:rsidP="0046184B">
      <w:pPr>
        <w:rPr>
          <w:rFonts w:cs="Arial"/>
        </w:rPr>
      </w:pPr>
      <w:hyperlink r:id="rId10" w:history="1">
        <w:r w:rsidR="0046184B" w:rsidRPr="00A36523">
          <w:rPr>
            <w:rStyle w:val="Hyperlink"/>
            <w:rFonts w:cs="Arial"/>
          </w:rPr>
          <w:t>www.jugendkulturservice.de</w:t>
        </w:r>
      </w:hyperlink>
      <w:r w:rsidR="0046184B">
        <w:rPr>
          <w:rFonts w:cs="Arial"/>
        </w:rPr>
        <w:t xml:space="preserve"> </w:t>
      </w:r>
    </w:p>
    <w:p w:rsidR="0046184B" w:rsidRDefault="0046184B" w:rsidP="0046184B">
      <w:pPr>
        <w:rPr>
          <w:rFonts w:cs="Arial"/>
        </w:rPr>
      </w:pPr>
      <w:r>
        <w:rPr>
          <w:rFonts w:cs="Arial"/>
        </w:rPr>
        <w:t xml:space="preserve">„Berliner Sommerferienkalender“: </w:t>
      </w:r>
      <w:hyperlink r:id="rId11" w:history="1">
        <w:r w:rsidRPr="00A36523">
          <w:rPr>
            <w:rStyle w:val="Hyperlink"/>
          </w:rPr>
          <w:t>www.sommerferienkalender-berlin.de</w:t>
        </w:r>
      </w:hyperlink>
    </w:p>
    <w:p w:rsidR="00531E41" w:rsidRDefault="00531E41" w:rsidP="00531E41"/>
    <w:p w:rsidR="00211643" w:rsidRDefault="00211643" w:rsidP="00531E41">
      <w:r>
        <w:t>Die Herausgabe vom Super-Ferien-Pass erfolgt im Auftrag und mit finanzieller Unterstützung der Senatsverwaltung für Bildung, Jugend und Familie.</w:t>
      </w:r>
    </w:p>
    <w:p w:rsidR="00211643" w:rsidRDefault="00211643" w:rsidP="00531E41"/>
    <w:p w:rsidR="00531E41" w:rsidRPr="003A2132" w:rsidRDefault="00531E41" w:rsidP="00531E41">
      <w:pPr>
        <w:jc w:val="both"/>
        <w:rPr>
          <w:rFonts w:cs="Arial"/>
        </w:rPr>
      </w:pPr>
      <w:r>
        <w:rPr>
          <w:rFonts w:cs="Arial"/>
        </w:rPr>
        <w:t>Ansprechpartner:</w:t>
      </w:r>
    </w:p>
    <w:p w:rsidR="00531E41" w:rsidRDefault="00531E41" w:rsidP="00531E41">
      <w:pPr>
        <w:jc w:val="both"/>
        <w:rPr>
          <w:rFonts w:cs="Arial"/>
        </w:rPr>
      </w:pPr>
      <w:r>
        <w:rPr>
          <w:rFonts w:cs="Arial"/>
        </w:rPr>
        <w:t>Gunnar Güldner</w:t>
      </w:r>
    </w:p>
    <w:p w:rsidR="00531E41" w:rsidRDefault="00531E41" w:rsidP="00531E41">
      <w:pPr>
        <w:jc w:val="both"/>
        <w:rPr>
          <w:rFonts w:cs="Arial"/>
        </w:rPr>
      </w:pPr>
      <w:r>
        <w:rPr>
          <w:rFonts w:cs="Arial"/>
        </w:rPr>
        <w:t>Geschäftsführung JugendKulturService gGmbH</w:t>
      </w:r>
    </w:p>
    <w:p w:rsidR="00531E41" w:rsidRPr="00222033" w:rsidRDefault="001C642B" w:rsidP="00531E41">
      <w:pPr>
        <w:jc w:val="both"/>
        <w:rPr>
          <w:rFonts w:cs="Arial"/>
          <w:lang w:val="fr-FR"/>
        </w:rPr>
      </w:pPr>
      <w:hyperlink r:id="rId12" w:history="1">
        <w:r w:rsidR="00531E41" w:rsidRPr="00222033">
          <w:rPr>
            <w:rStyle w:val="Hyperlink"/>
            <w:lang w:val="fr-FR"/>
          </w:rPr>
          <w:t>gueldner@jugendkulturservice.de</w:t>
        </w:r>
      </w:hyperlink>
      <w:r w:rsidR="00531E41" w:rsidRPr="00222033">
        <w:rPr>
          <w:lang w:val="fr-FR"/>
        </w:rPr>
        <w:br/>
      </w:r>
      <w:r w:rsidR="00531E41" w:rsidRPr="00222033">
        <w:rPr>
          <w:rFonts w:cs="Arial"/>
          <w:lang w:val="fr-FR"/>
        </w:rPr>
        <w:t>Tel.: 23 55 62 12</w:t>
      </w:r>
    </w:p>
    <w:p w:rsidR="00531E41" w:rsidRPr="00222033" w:rsidRDefault="00531E41" w:rsidP="00531E41">
      <w:pPr>
        <w:jc w:val="both"/>
        <w:rPr>
          <w:rFonts w:cs="Arial"/>
          <w:lang w:val="fr-FR"/>
        </w:rPr>
      </w:pPr>
      <w:r w:rsidRPr="00222033">
        <w:rPr>
          <w:rFonts w:cs="Arial"/>
          <w:lang w:val="fr-FR"/>
        </w:rPr>
        <w:t>Fax: 23 55 62 20</w:t>
      </w:r>
    </w:p>
    <w:p w:rsidR="00807426" w:rsidRPr="009E0346" w:rsidRDefault="00531E41" w:rsidP="009E0346">
      <w:pPr>
        <w:jc w:val="both"/>
        <w:rPr>
          <w:rFonts w:cs="Arial"/>
        </w:rPr>
      </w:pPr>
      <w:proofErr w:type="spellStart"/>
      <w:r w:rsidRPr="00956F2D">
        <w:rPr>
          <w:rFonts w:cs="Arial"/>
        </w:rPr>
        <w:t>Ob</w:t>
      </w:r>
      <w:r>
        <w:rPr>
          <w:rFonts w:cs="Arial"/>
        </w:rPr>
        <w:t>entrautstraße</w:t>
      </w:r>
      <w:proofErr w:type="spellEnd"/>
      <w:r>
        <w:rPr>
          <w:rFonts w:cs="Arial"/>
        </w:rPr>
        <w:t xml:space="preserve"> 55, 10963 Berlin</w:t>
      </w:r>
    </w:p>
    <w:sectPr w:rsidR="00807426" w:rsidRPr="009E0346" w:rsidSect="00F230D0">
      <w:headerReference w:type="default" r:id="rId13"/>
      <w:footerReference w:type="default" r:id="rId14"/>
      <w:pgSz w:w="11906" w:h="16838"/>
      <w:pgMar w:top="1418" w:right="260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1B" w:rsidRDefault="006B3A1B" w:rsidP="00645CBE">
      <w:pPr>
        <w:spacing w:line="240" w:lineRule="auto"/>
      </w:pPr>
      <w:r>
        <w:separator/>
      </w:r>
    </w:p>
  </w:endnote>
  <w:endnote w:type="continuationSeparator" w:id="0">
    <w:p w:rsidR="006B3A1B" w:rsidRDefault="006B3A1B" w:rsidP="00645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3" w:rsidRPr="007D5D52" w:rsidRDefault="00BD60D6">
    <w:pPr>
      <w:pStyle w:val="Fuzeile"/>
      <w:rPr>
        <w:sz w:val="18"/>
        <w:szCs w:val="18"/>
      </w:rPr>
    </w:pPr>
    <w:r w:rsidRPr="007D5D52">
      <w:rPr>
        <w:noProof/>
        <w:sz w:val="18"/>
        <w:szCs w:val="18"/>
        <w:lang w:eastAsia="de-DE"/>
      </w:rPr>
      <mc:AlternateContent>
        <mc:Choice Requires="wps">
          <w:drawing>
            <wp:anchor distT="0" distB="0" distL="114300" distR="114300" simplePos="0" relativeHeight="251661312" behindDoc="0" locked="0" layoutInCell="1" allowOverlap="1" wp14:anchorId="14315CBF" wp14:editId="44BFBE57">
              <wp:simplePos x="0" y="0"/>
              <wp:positionH relativeFrom="column">
                <wp:posOffset>5132705</wp:posOffset>
              </wp:positionH>
              <wp:positionV relativeFrom="paragraph">
                <wp:posOffset>-2881630</wp:posOffset>
              </wp:positionV>
              <wp:extent cx="1503045" cy="3164840"/>
              <wp:effectExtent l="0" t="4445"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16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03" w:rsidRPr="003E4200" w:rsidRDefault="00E45003">
                          <w:pPr>
                            <w:rPr>
                              <w:sz w:val="15"/>
                            </w:rPr>
                          </w:pPr>
                          <w:r w:rsidRPr="003E4200">
                            <w:rPr>
                              <w:sz w:val="15"/>
                            </w:rPr>
                            <w:t>Obentrautstr. 55</w:t>
                          </w:r>
                        </w:p>
                        <w:p w:rsidR="00E45003" w:rsidRPr="003E4200" w:rsidRDefault="00E45003">
                          <w:pPr>
                            <w:rPr>
                              <w:sz w:val="15"/>
                            </w:rPr>
                          </w:pPr>
                          <w:r w:rsidRPr="003E4200">
                            <w:rPr>
                              <w:sz w:val="15"/>
                            </w:rPr>
                            <w:t>10963 Berlin</w:t>
                          </w:r>
                        </w:p>
                        <w:p w:rsidR="00E45003" w:rsidRPr="003E4200" w:rsidRDefault="00E45003">
                          <w:pPr>
                            <w:rPr>
                              <w:sz w:val="15"/>
                            </w:rPr>
                          </w:pPr>
                          <w:r w:rsidRPr="003E4200">
                            <w:rPr>
                              <w:sz w:val="15"/>
                            </w:rPr>
                            <w:t>Tel.  030. 23 55 62 -0</w:t>
                          </w:r>
                        </w:p>
                        <w:p w:rsidR="00E45003" w:rsidRPr="003E4200" w:rsidRDefault="00E45003">
                          <w:pPr>
                            <w:rPr>
                              <w:sz w:val="15"/>
                            </w:rPr>
                          </w:pPr>
                          <w:r w:rsidRPr="003E4200">
                            <w:rPr>
                              <w:sz w:val="15"/>
                            </w:rPr>
                            <w:t>Fax: 030. 23 55 62 -20</w:t>
                          </w:r>
                        </w:p>
                        <w:p w:rsidR="00E45003" w:rsidRPr="003E4200" w:rsidRDefault="00E45003">
                          <w:pPr>
                            <w:rPr>
                              <w:sz w:val="15"/>
                            </w:rPr>
                          </w:pPr>
                          <w:r w:rsidRPr="003E4200">
                            <w:rPr>
                              <w:sz w:val="15"/>
                            </w:rPr>
                            <w:t>jks@jugendkulturservice.de</w:t>
                          </w:r>
                        </w:p>
                        <w:p w:rsidR="00E45003" w:rsidRPr="003E4200" w:rsidRDefault="00E45003">
                          <w:pPr>
                            <w:rPr>
                              <w:sz w:val="15"/>
                            </w:rPr>
                          </w:pPr>
                          <w:r w:rsidRPr="003E4200">
                            <w:rPr>
                              <w:sz w:val="15"/>
                            </w:rPr>
                            <w:t>www.jugendkulturservice.de</w:t>
                          </w:r>
                        </w:p>
                        <w:p w:rsidR="00E45003" w:rsidRPr="003E4200" w:rsidRDefault="00E45003">
                          <w:pPr>
                            <w:rPr>
                              <w:sz w:val="15"/>
                            </w:rPr>
                          </w:pPr>
                        </w:p>
                        <w:p w:rsidR="00E45003" w:rsidRPr="003E4200" w:rsidRDefault="00E45003">
                          <w:pPr>
                            <w:rPr>
                              <w:sz w:val="15"/>
                            </w:rPr>
                          </w:pPr>
                          <w:r w:rsidRPr="003E4200">
                            <w:rPr>
                              <w:sz w:val="15"/>
                            </w:rPr>
                            <w:t>Geschäftsführung:</w:t>
                          </w:r>
                        </w:p>
                        <w:p w:rsidR="00E45003" w:rsidRPr="003E4200" w:rsidRDefault="00E45003">
                          <w:pPr>
                            <w:rPr>
                              <w:sz w:val="15"/>
                            </w:rPr>
                          </w:pPr>
                          <w:r w:rsidRPr="003E4200">
                            <w:rPr>
                              <w:sz w:val="15"/>
                            </w:rPr>
                            <w:t>Doris Weber-Seifert</w:t>
                          </w:r>
                        </w:p>
                        <w:p w:rsidR="00E45003" w:rsidRPr="003E4200" w:rsidRDefault="00E45003">
                          <w:pPr>
                            <w:rPr>
                              <w:sz w:val="15"/>
                            </w:rPr>
                          </w:pPr>
                          <w:r w:rsidRPr="003E4200">
                            <w:rPr>
                              <w:sz w:val="15"/>
                            </w:rPr>
                            <w:t>Gunnar Güldner</w:t>
                          </w:r>
                        </w:p>
                        <w:p w:rsidR="00E45003" w:rsidRPr="003E4200" w:rsidRDefault="00E45003">
                          <w:pPr>
                            <w:rPr>
                              <w:sz w:val="15"/>
                            </w:rPr>
                          </w:pPr>
                        </w:p>
                        <w:p w:rsidR="00E45003" w:rsidRPr="003E4200" w:rsidRDefault="00E45003">
                          <w:pPr>
                            <w:rPr>
                              <w:sz w:val="15"/>
                            </w:rPr>
                          </w:pPr>
                          <w:r w:rsidRPr="003E4200">
                            <w:rPr>
                              <w:sz w:val="15"/>
                            </w:rPr>
                            <w:t>JugendKulturService ist eine</w:t>
                          </w:r>
                        </w:p>
                        <w:p w:rsidR="00E45003" w:rsidRPr="003E4200" w:rsidRDefault="00E45003">
                          <w:pPr>
                            <w:rPr>
                              <w:sz w:val="15"/>
                            </w:rPr>
                          </w:pPr>
                          <w:r w:rsidRPr="003E4200">
                            <w:rPr>
                              <w:sz w:val="15"/>
                            </w:rPr>
                            <w:t>gemeinnützige Gesellschaft</w:t>
                          </w:r>
                        </w:p>
                        <w:p w:rsidR="00E45003" w:rsidRPr="003E4200" w:rsidRDefault="00E45003">
                          <w:pPr>
                            <w:rPr>
                              <w:sz w:val="15"/>
                            </w:rPr>
                          </w:pPr>
                          <w:r w:rsidRPr="003E4200">
                            <w:rPr>
                              <w:sz w:val="15"/>
                            </w:rPr>
                            <w:t>des Berliner Jugendclub e.V.</w:t>
                          </w:r>
                        </w:p>
                        <w:p w:rsidR="00E45003" w:rsidRPr="003E4200" w:rsidRDefault="00E45003">
                          <w:pPr>
                            <w:rPr>
                              <w:sz w:val="6"/>
                            </w:rPr>
                          </w:pPr>
                        </w:p>
                        <w:p w:rsidR="00E45003" w:rsidRPr="003E4200" w:rsidRDefault="00E45003">
                          <w:pPr>
                            <w:rPr>
                              <w:sz w:val="15"/>
                            </w:rPr>
                          </w:pPr>
                          <w:r w:rsidRPr="003E4200">
                            <w:rPr>
                              <w:sz w:val="15"/>
                            </w:rPr>
                            <w:t>JugendKulturService wird</w:t>
                          </w:r>
                        </w:p>
                        <w:p w:rsidR="00E45003" w:rsidRPr="003E4200" w:rsidRDefault="00E45003">
                          <w:pPr>
                            <w:rPr>
                              <w:sz w:val="15"/>
                            </w:rPr>
                          </w:pPr>
                          <w:r w:rsidRPr="003E4200">
                            <w:rPr>
                              <w:sz w:val="15"/>
                            </w:rPr>
                            <w:t>vom Land Berlin sowie von</w:t>
                          </w:r>
                        </w:p>
                        <w:p w:rsidR="00E45003" w:rsidRPr="003E4200" w:rsidRDefault="00E45003">
                          <w:pPr>
                            <w:rPr>
                              <w:sz w:val="15"/>
                            </w:rPr>
                          </w:pPr>
                          <w:r w:rsidRPr="003E4200">
                            <w:rPr>
                              <w:sz w:val="15"/>
                            </w:rPr>
                            <w:t>der Medienboard Berlin-</w:t>
                          </w:r>
                        </w:p>
                        <w:p w:rsidR="00E45003" w:rsidRPr="003E4200" w:rsidRDefault="00E45003">
                          <w:pPr>
                            <w:rPr>
                              <w:sz w:val="15"/>
                            </w:rPr>
                          </w:pPr>
                          <w:r w:rsidRPr="003E4200">
                            <w:rPr>
                              <w:sz w:val="15"/>
                            </w:rPr>
                            <w:t>Brandenburg GmbH gefördert.</w:t>
                          </w:r>
                        </w:p>
                        <w:p w:rsidR="00E45003" w:rsidRPr="003E4200" w:rsidRDefault="00E45003">
                          <w:pPr>
                            <w:rPr>
                              <w:sz w:val="15"/>
                            </w:rPr>
                          </w:pPr>
                        </w:p>
                        <w:p w:rsidR="00E45003" w:rsidRPr="003E4200" w:rsidRDefault="00E45003">
                          <w:pPr>
                            <w:rPr>
                              <w:sz w:val="15"/>
                            </w:rPr>
                          </w:pPr>
                          <w:r w:rsidRPr="003E4200">
                            <w:rPr>
                              <w:sz w:val="15"/>
                            </w:rPr>
                            <w:t>Registergericht</w:t>
                          </w:r>
                        </w:p>
                        <w:p w:rsidR="00E45003" w:rsidRPr="003E4200" w:rsidRDefault="00E45003">
                          <w:pPr>
                            <w:rPr>
                              <w:sz w:val="15"/>
                            </w:rPr>
                          </w:pPr>
                          <w:r w:rsidRPr="003E4200">
                            <w:rPr>
                              <w:sz w:val="15"/>
                            </w:rPr>
                            <w:t>Berlin-Charlottenburg</w:t>
                          </w:r>
                        </w:p>
                        <w:p w:rsidR="00E45003" w:rsidRPr="003E4200" w:rsidRDefault="00E45003">
                          <w:pPr>
                            <w:rPr>
                              <w:sz w:val="15"/>
                            </w:rPr>
                          </w:pPr>
                          <w:r w:rsidRPr="003E4200">
                            <w:rPr>
                              <w:sz w:val="15"/>
                            </w:rPr>
                            <w:t>HRB 45810</w:t>
                          </w:r>
                        </w:p>
                        <w:p w:rsidR="00E45003" w:rsidRPr="003E4200" w:rsidRDefault="00E45003">
                          <w:pPr>
                            <w:rPr>
                              <w:sz w:val="15"/>
                            </w:rPr>
                          </w:pPr>
                          <w:r w:rsidRPr="003E4200">
                            <w:rPr>
                              <w:sz w:val="15"/>
                            </w:rPr>
                            <w:t>Steuer-Nr. 27/603/50463</w:t>
                          </w:r>
                        </w:p>
                        <w:p w:rsidR="00E45003" w:rsidRPr="003E4200" w:rsidRDefault="00E45003">
                          <w:pPr>
                            <w:rPr>
                              <w:sz w:val="15"/>
                            </w:rPr>
                          </w:pPr>
                          <w:r w:rsidRPr="003E4200">
                            <w:rPr>
                              <w:sz w:val="15"/>
                            </w:rPr>
                            <w:t>Umsatzst. DE 153663008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5pt;margin-top:-226.9pt;width:118.35pt;height:249.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4M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" stroked="f">
              <v:textbox style="mso-fit-shape-to-text:t">
                <w:txbxContent>
                  <w:p w:rsidR="00E45003" w:rsidRPr="003E4200" w:rsidRDefault="00E45003">
                    <w:pPr>
                      <w:rPr>
                        <w:sz w:val="15"/>
                      </w:rPr>
                    </w:pPr>
                    <w:r w:rsidRPr="003E4200">
                      <w:rPr>
                        <w:sz w:val="15"/>
                      </w:rPr>
                      <w:t>Obentrautstr. 55</w:t>
                    </w:r>
                  </w:p>
                  <w:p w:rsidR="00E45003" w:rsidRPr="003E4200" w:rsidRDefault="00E45003">
                    <w:pPr>
                      <w:rPr>
                        <w:sz w:val="15"/>
                      </w:rPr>
                    </w:pPr>
                    <w:r w:rsidRPr="003E4200">
                      <w:rPr>
                        <w:sz w:val="15"/>
                      </w:rPr>
                      <w:t>10963 Berlin</w:t>
                    </w:r>
                  </w:p>
                  <w:p w:rsidR="00E45003" w:rsidRPr="003E4200" w:rsidRDefault="00E45003">
                    <w:pPr>
                      <w:rPr>
                        <w:sz w:val="15"/>
                      </w:rPr>
                    </w:pPr>
                    <w:r w:rsidRPr="003E4200">
                      <w:rPr>
                        <w:sz w:val="15"/>
                      </w:rPr>
                      <w:t>Tel.  030. 23 55 62 -0</w:t>
                    </w:r>
                  </w:p>
                  <w:p w:rsidR="00E45003" w:rsidRPr="003E4200" w:rsidRDefault="00E45003">
                    <w:pPr>
                      <w:rPr>
                        <w:sz w:val="15"/>
                      </w:rPr>
                    </w:pPr>
                    <w:r w:rsidRPr="003E4200">
                      <w:rPr>
                        <w:sz w:val="15"/>
                      </w:rPr>
                      <w:t>Fax: 030. 23 55 62 -20</w:t>
                    </w:r>
                  </w:p>
                  <w:p w:rsidR="00E45003" w:rsidRPr="003E4200" w:rsidRDefault="00E45003">
                    <w:pPr>
                      <w:rPr>
                        <w:sz w:val="15"/>
                      </w:rPr>
                    </w:pPr>
                    <w:r w:rsidRPr="003E4200">
                      <w:rPr>
                        <w:sz w:val="15"/>
                      </w:rPr>
                      <w:t>jks@jugendkulturservice.de</w:t>
                    </w:r>
                  </w:p>
                  <w:p w:rsidR="00E45003" w:rsidRPr="003E4200" w:rsidRDefault="00E45003">
                    <w:pPr>
                      <w:rPr>
                        <w:sz w:val="15"/>
                      </w:rPr>
                    </w:pPr>
                    <w:r w:rsidRPr="003E4200">
                      <w:rPr>
                        <w:sz w:val="15"/>
                      </w:rPr>
                      <w:t>www.jugendkulturservice.de</w:t>
                    </w:r>
                  </w:p>
                  <w:p w:rsidR="00E45003" w:rsidRPr="003E4200" w:rsidRDefault="00E45003">
                    <w:pPr>
                      <w:rPr>
                        <w:sz w:val="15"/>
                      </w:rPr>
                    </w:pPr>
                  </w:p>
                  <w:p w:rsidR="00E45003" w:rsidRPr="003E4200" w:rsidRDefault="00E45003">
                    <w:pPr>
                      <w:rPr>
                        <w:sz w:val="15"/>
                      </w:rPr>
                    </w:pPr>
                    <w:r w:rsidRPr="003E4200">
                      <w:rPr>
                        <w:sz w:val="15"/>
                      </w:rPr>
                      <w:t>Geschäftsführung:</w:t>
                    </w:r>
                  </w:p>
                  <w:p w:rsidR="00E45003" w:rsidRPr="003E4200" w:rsidRDefault="00E45003">
                    <w:pPr>
                      <w:rPr>
                        <w:sz w:val="15"/>
                      </w:rPr>
                    </w:pPr>
                    <w:r w:rsidRPr="003E4200">
                      <w:rPr>
                        <w:sz w:val="15"/>
                      </w:rPr>
                      <w:t>Doris Weber-Seifert</w:t>
                    </w:r>
                  </w:p>
                  <w:p w:rsidR="00E45003" w:rsidRPr="003E4200" w:rsidRDefault="00E45003">
                    <w:pPr>
                      <w:rPr>
                        <w:sz w:val="15"/>
                      </w:rPr>
                    </w:pPr>
                    <w:r w:rsidRPr="003E4200">
                      <w:rPr>
                        <w:sz w:val="15"/>
                      </w:rPr>
                      <w:t>Gunnar Güldner</w:t>
                    </w:r>
                  </w:p>
                  <w:p w:rsidR="00E45003" w:rsidRPr="003E4200" w:rsidRDefault="00E45003">
                    <w:pPr>
                      <w:rPr>
                        <w:sz w:val="15"/>
                      </w:rPr>
                    </w:pPr>
                  </w:p>
                  <w:p w:rsidR="00E45003" w:rsidRPr="003E4200" w:rsidRDefault="00E45003">
                    <w:pPr>
                      <w:rPr>
                        <w:sz w:val="15"/>
                      </w:rPr>
                    </w:pPr>
                    <w:r w:rsidRPr="003E4200">
                      <w:rPr>
                        <w:sz w:val="15"/>
                      </w:rPr>
                      <w:t>JugendKulturService ist eine</w:t>
                    </w:r>
                  </w:p>
                  <w:p w:rsidR="00E45003" w:rsidRPr="003E4200" w:rsidRDefault="00E45003">
                    <w:pPr>
                      <w:rPr>
                        <w:sz w:val="15"/>
                      </w:rPr>
                    </w:pPr>
                    <w:r w:rsidRPr="003E4200">
                      <w:rPr>
                        <w:sz w:val="15"/>
                      </w:rPr>
                      <w:t>gemeinnützige Gesellschaft</w:t>
                    </w:r>
                  </w:p>
                  <w:p w:rsidR="00E45003" w:rsidRPr="003E4200" w:rsidRDefault="00E45003">
                    <w:pPr>
                      <w:rPr>
                        <w:sz w:val="15"/>
                      </w:rPr>
                    </w:pPr>
                    <w:r w:rsidRPr="003E4200">
                      <w:rPr>
                        <w:sz w:val="15"/>
                      </w:rPr>
                      <w:t>des Berliner Jugendclub e.V.</w:t>
                    </w:r>
                  </w:p>
                  <w:p w:rsidR="00E45003" w:rsidRPr="003E4200" w:rsidRDefault="00E45003">
                    <w:pPr>
                      <w:rPr>
                        <w:sz w:val="6"/>
                      </w:rPr>
                    </w:pPr>
                  </w:p>
                  <w:p w:rsidR="00E45003" w:rsidRPr="003E4200" w:rsidRDefault="00E45003">
                    <w:pPr>
                      <w:rPr>
                        <w:sz w:val="15"/>
                      </w:rPr>
                    </w:pPr>
                    <w:r w:rsidRPr="003E4200">
                      <w:rPr>
                        <w:sz w:val="15"/>
                      </w:rPr>
                      <w:t>JugendKulturService wird</w:t>
                    </w:r>
                  </w:p>
                  <w:p w:rsidR="00E45003" w:rsidRPr="003E4200" w:rsidRDefault="00E45003">
                    <w:pPr>
                      <w:rPr>
                        <w:sz w:val="15"/>
                      </w:rPr>
                    </w:pPr>
                    <w:r w:rsidRPr="003E4200">
                      <w:rPr>
                        <w:sz w:val="15"/>
                      </w:rPr>
                      <w:t>vom Land Berlin sowie von</w:t>
                    </w:r>
                  </w:p>
                  <w:p w:rsidR="00E45003" w:rsidRPr="003E4200" w:rsidRDefault="00E45003">
                    <w:pPr>
                      <w:rPr>
                        <w:sz w:val="15"/>
                      </w:rPr>
                    </w:pPr>
                    <w:r w:rsidRPr="003E4200">
                      <w:rPr>
                        <w:sz w:val="15"/>
                      </w:rPr>
                      <w:t>der Medienboard Berlin-</w:t>
                    </w:r>
                  </w:p>
                  <w:p w:rsidR="00E45003" w:rsidRPr="003E4200" w:rsidRDefault="00E45003">
                    <w:pPr>
                      <w:rPr>
                        <w:sz w:val="15"/>
                      </w:rPr>
                    </w:pPr>
                    <w:r w:rsidRPr="003E4200">
                      <w:rPr>
                        <w:sz w:val="15"/>
                      </w:rPr>
                      <w:t>Brandenburg GmbH gefördert.</w:t>
                    </w:r>
                  </w:p>
                  <w:p w:rsidR="00E45003" w:rsidRPr="003E4200" w:rsidRDefault="00E45003">
                    <w:pPr>
                      <w:rPr>
                        <w:sz w:val="15"/>
                      </w:rPr>
                    </w:pPr>
                  </w:p>
                  <w:p w:rsidR="00E45003" w:rsidRPr="003E4200" w:rsidRDefault="00E45003">
                    <w:pPr>
                      <w:rPr>
                        <w:sz w:val="15"/>
                      </w:rPr>
                    </w:pPr>
                    <w:r w:rsidRPr="003E4200">
                      <w:rPr>
                        <w:sz w:val="15"/>
                      </w:rPr>
                      <w:t>Registergericht</w:t>
                    </w:r>
                  </w:p>
                  <w:p w:rsidR="00E45003" w:rsidRPr="003E4200" w:rsidRDefault="00E45003">
                    <w:pPr>
                      <w:rPr>
                        <w:sz w:val="15"/>
                      </w:rPr>
                    </w:pPr>
                    <w:r w:rsidRPr="003E4200">
                      <w:rPr>
                        <w:sz w:val="15"/>
                      </w:rPr>
                      <w:t>Berlin-Charlottenburg</w:t>
                    </w:r>
                  </w:p>
                  <w:p w:rsidR="00E45003" w:rsidRPr="003E4200" w:rsidRDefault="00E45003">
                    <w:pPr>
                      <w:rPr>
                        <w:sz w:val="15"/>
                      </w:rPr>
                    </w:pPr>
                    <w:r w:rsidRPr="003E4200">
                      <w:rPr>
                        <w:sz w:val="15"/>
                      </w:rPr>
                      <w:t>HRB 45810</w:t>
                    </w:r>
                  </w:p>
                  <w:p w:rsidR="00E45003" w:rsidRPr="003E4200" w:rsidRDefault="00E45003">
                    <w:pPr>
                      <w:rPr>
                        <w:sz w:val="15"/>
                      </w:rPr>
                    </w:pPr>
                    <w:r w:rsidRPr="003E4200">
                      <w:rPr>
                        <w:sz w:val="15"/>
                      </w:rPr>
                      <w:t>Steuer-Nr. 27/603/50463</w:t>
                    </w:r>
                  </w:p>
                  <w:p w:rsidR="00E45003" w:rsidRPr="003E4200" w:rsidRDefault="00E45003">
                    <w:pPr>
                      <w:rPr>
                        <w:sz w:val="15"/>
                      </w:rPr>
                    </w:pPr>
                    <w:r w:rsidRPr="003E4200">
                      <w:rPr>
                        <w:sz w:val="15"/>
                      </w:rPr>
                      <w:t>Umsatzst. DE 153663008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1B" w:rsidRDefault="006B3A1B" w:rsidP="00645CBE">
      <w:pPr>
        <w:spacing w:line="240" w:lineRule="auto"/>
      </w:pPr>
      <w:r>
        <w:separator/>
      </w:r>
    </w:p>
  </w:footnote>
  <w:footnote w:type="continuationSeparator" w:id="0">
    <w:p w:rsidR="006B3A1B" w:rsidRDefault="006B3A1B" w:rsidP="00645C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3" w:rsidRDefault="005B0DE2">
    <w:pPr>
      <w:pStyle w:val="Kopfzeile"/>
    </w:pPr>
    <w:r>
      <w:rPr>
        <w:rFonts w:ascii="Times New Roman" w:eastAsia="Times New Roman" w:hAnsi="Times New Roman"/>
        <w:noProof/>
        <w:color w:val="000000"/>
        <w:w w:val="0"/>
        <w:sz w:val="0"/>
        <w:szCs w:val="0"/>
        <w:u w:color="000000"/>
        <w:bdr w:val="none" w:sz="0" w:space="0" w:color="000000"/>
        <w:shd w:val="clear" w:color="000000" w:fill="000000"/>
        <w:lang w:eastAsia="de-DE"/>
      </w:rPr>
      <w:drawing>
        <wp:anchor distT="0" distB="0" distL="114300" distR="114300" simplePos="0" relativeHeight="251664384" behindDoc="1" locked="0" layoutInCell="1" allowOverlap="1">
          <wp:simplePos x="0" y="0"/>
          <wp:positionH relativeFrom="column">
            <wp:posOffset>3389630</wp:posOffset>
          </wp:positionH>
          <wp:positionV relativeFrom="paragraph">
            <wp:posOffset>64135</wp:posOffset>
          </wp:positionV>
          <wp:extent cx="2995200" cy="468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bjf_flach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5200" cy="468000"/>
                  </a:xfrm>
                  <a:prstGeom prst="rect">
                    <a:avLst/>
                  </a:prstGeom>
                </pic:spPr>
              </pic:pic>
            </a:graphicData>
          </a:graphic>
          <wp14:sizeRelH relativeFrom="page">
            <wp14:pctWidth>0</wp14:pctWidth>
          </wp14:sizeRelH>
          <wp14:sizeRelV relativeFrom="page">
            <wp14:pctHeight>0</wp14:pctHeight>
          </wp14:sizeRelV>
        </wp:anchor>
      </w:drawing>
    </w:r>
    <w:r w:rsidR="00E45003">
      <w:rPr>
        <w:noProof/>
        <w:lang w:eastAsia="de-DE"/>
      </w:rPr>
      <w:drawing>
        <wp:anchor distT="0" distB="0" distL="114300" distR="114300" simplePos="0" relativeHeight="251662336" behindDoc="1" locked="0" layoutInCell="1" allowOverlap="1" wp14:anchorId="380314DC" wp14:editId="69440666">
          <wp:simplePos x="0" y="0"/>
          <wp:positionH relativeFrom="column">
            <wp:posOffset>-477520</wp:posOffset>
          </wp:positionH>
          <wp:positionV relativeFrom="paragraph">
            <wp:posOffset>-2540</wp:posOffset>
          </wp:positionV>
          <wp:extent cx="3677002" cy="576000"/>
          <wp:effectExtent l="0" t="0" r="0" b="0"/>
          <wp:wrapNone/>
          <wp:docPr id="1" name="Bild 1" descr="P:\Logos\JKS allgemein\JKS Schriftzug 2009\Kopie von Schriftzug_mit gGmbH\JKS_schrfitzug_2009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JKS allgemein\JKS Schriftzug 2009\Kopie von Schriftzug_mit gGmbH\JKS_schrfitzug_2009_farbe.jpg"/>
                  <pic:cNvPicPr>
                    <a:picLocks noChangeAspect="1" noChangeArrowheads="1"/>
                  </pic:cNvPicPr>
                </pic:nvPicPr>
                <pic:blipFill>
                  <a:blip r:embed="rId2"/>
                  <a:srcRect/>
                  <a:stretch>
                    <a:fillRect/>
                  </a:stretch>
                </pic:blipFill>
                <pic:spPr bwMode="auto">
                  <a:xfrm>
                    <a:off x="0" y="0"/>
                    <a:ext cx="3677002" cy="57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5003" w:rsidRPr="001665AC">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E45003" w:rsidRDefault="00E45003">
    <w:pPr>
      <w:pStyle w:val="Kopfzeile"/>
    </w:pPr>
  </w:p>
  <w:p w:rsidR="00E45003" w:rsidRDefault="00E45003">
    <w:pPr>
      <w:pStyle w:val="Kopfzeile"/>
    </w:pPr>
  </w:p>
  <w:p w:rsidR="00E45003" w:rsidRDefault="00E450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966"/>
    <w:multiLevelType w:val="hybridMultilevel"/>
    <w:tmpl w:val="3F74C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D6024B"/>
    <w:multiLevelType w:val="hybridMultilevel"/>
    <w:tmpl w:val="4ACE4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D0"/>
    <w:rsid w:val="00011623"/>
    <w:rsid w:val="000166CE"/>
    <w:rsid w:val="000505F6"/>
    <w:rsid w:val="00066EEE"/>
    <w:rsid w:val="0007454C"/>
    <w:rsid w:val="000B0CEF"/>
    <w:rsid w:val="000B292C"/>
    <w:rsid w:val="000D0B51"/>
    <w:rsid w:val="000D6C1F"/>
    <w:rsid w:val="00100D1B"/>
    <w:rsid w:val="0012425A"/>
    <w:rsid w:val="001665AC"/>
    <w:rsid w:val="00170280"/>
    <w:rsid w:val="001708D7"/>
    <w:rsid w:val="0017404E"/>
    <w:rsid w:val="001C02A7"/>
    <w:rsid w:val="001C642B"/>
    <w:rsid w:val="001E5B6F"/>
    <w:rsid w:val="00211643"/>
    <w:rsid w:val="002351BB"/>
    <w:rsid w:val="002361B0"/>
    <w:rsid w:val="00257EC2"/>
    <w:rsid w:val="002809A6"/>
    <w:rsid w:val="002A5088"/>
    <w:rsid w:val="002A7434"/>
    <w:rsid w:val="002B15BD"/>
    <w:rsid w:val="002C3805"/>
    <w:rsid w:val="002E1D8C"/>
    <w:rsid w:val="00307764"/>
    <w:rsid w:val="00320D2F"/>
    <w:rsid w:val="00393E52"/>
    <w:rsid w:val="00395596"/>
    <w:rsid w:val="003A57EC"/>
    <w:rsid w:val="003B7FB9"/>
    <w:rsid w:val="003D5D44"/>
    <w:rsid w:val="003E4200"/>
    <w:rsid w:val="00401C0D"/>
    <w:rsid w:val="00402E64"/>
    <w:rsid w:val="0044392D"/>
    <w:rsid w:val="004471E5"/>
    <w:rsid w:val="0046184B"/>
    <w:rsid w:val="004864A7"/>
    <w:rsid w:val="004A6E7E"/>
    <w:rsid w:val="004E0845"/>
    <w:rsid w:val="00531E41"/>
    <w:rsid w:val="00567EBF"/>
    <w:rsid w:val="00590DD5"/>
    <w:rsid w:val="005B0DE2"/>
    <w:rsid w:val="005B364E"/>
    <w:rsid w:val="005B6A27"/>
    <w:rsid w:val="005F6D40"/>
    <w:rsid w:val="00604C7C"/>
    <w:rsid w:val="00645CBE"/>
    <w:rsid w:val="00697115"/>
    <w:rsid w:val="006B3A1B"/>
    <w:rsid w:val="006D784A"/>
    <w:rsid w:val="00716779"/>
    <w:rsid w:val="00762DFE"/>
    <w:rsid w:val="00795C7A"/>
    <w:rsid w:val="007C402E"/>
    <w:rsid w:val="007D30DC"/>
    <w:rsid w:val="007D5D52"/>
    <w:rsid w:val="00807426"/>
    <w:rsid w:val="0082623A"/>
    <w:rsid w:val="00855A2B"/>
    <w:rsid w:val="0089777E"/>
    <w:rsid w:val="008E642D"/>
    <w:rsid w:val="00917301"/>
    <w:rsid w:val="00924B24"/>
    <w:rsid w:val="009263E8"/>
    <w:rsid w:val="00946853"/>
    <w:rsid w:val="00955B81"/>
    <w:rsid w:val="009C6925"/>
    <w:rsid w:val="009E0346"/>
    <w:rsid w:val="009E2D3C"/>
    <w:rsid w:val="009F1A4D"/>
    <w:rsid w:val="00A37BBE"/>
    <w:rsid w:val="00A41B53"/>
    <w:rsid w:val="00A61CF9"/>
    <w:rsid w:val="00AD3C79"/>
    <w:rsid w:val="00AE65AE"/>
    <w:rsid w:val="00AF4C98"/>
    <w:rsid w:val="00AF53CD"/>
    <w:rsid w:val="00B00240"/>
    <w:rsid w:val="00B166F8"/>
    <w:rsid w:val="00B545BC"/>
    <w:rsid w:val="00B8063A"/>
    <w:rsid w:val="00BA7D22"/>
    <w:rsid w:val="00BD60D6"/>
    <w:rsid w:val="00C277FD"/>
    <w:rsid w:val="00CD21F8"/>
    <w:rsid w:val="00CE7917"/>
    <w:rsid w:val="00D202E9"/>
    <w:rsid w:val="00D30F42"/>
    <w:rsid w:val="00D433D2"/>
    <w:rsid w:val="00D52C43"/>
    <w:rsid w:val="00DA4587"/>
    <w:rsid w:val="00DB350D"/>
    <w:rsid w:val="00DC756E"/>
    <w:rsid w:val="00DD63B9"/>
    <w:rsid w:val="00DE3D3A"/>
    <w:rsid w:val="00E00420"/>
    <w:rsid w:val="00E14A43"/>
    <w:rsid w:val="00E14DE0"/>
    <w:rsid w:val="00E30A1F"/>
    <w:rsid w:val="00E45003"/>
    <w:rsid w:val="00E46B58"/>
    <w:rsid w:val="00E57702"/>
    <w:rsid w:val="00E70E85"/>
    <w:rsid w:val="00E74A8A"/>
    <w:rsid w:val="00E92474"/>
    <w:rsid w:val="00EB4846"/>
    <w:rsid w:val="00EE0D1C"/>
    <w:rsid w:val="00F0442D"/>
    <w:rsid w:val="00F063A1"/>
    <w:rsid w:val="00F230D0"/>
    <w:rsid w:val="00F35882"/>
    <w:rsid w:val="00F6338C"/>
    <w:rsid w:val="00FF2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A41B53"/>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KSAdessfeld">
    <w:name w:val="JKS Adessfeld"/>
    <w:basedOn w:val="Standard"/>
    <w:autoRedefine/>
    <w:rsid w:val="00A41B53"/>
    <w:pPr>
      <w:framePr w:w="4536" w:h="1814" w:hSpace="181" w:wrap="notBeside" w:vAnchor="page" w:hAnchor="page" w:x="1617" w:y="3063" w:anchorLock="1"/>
      <w:shd w:val="solid" w:color="FFFFFF" w:fill="FFFFFF"/>
      <w:spacing w:line="297" w:lineRule="exact"/>
    </w:pPr>
    <w:rPr>
      <w:rFonts w:eastAsia="Times New Roman"/>
      <w:szCs w:val="20"/>
      <w:lang w:eastAsia="de-DE"/>
    </w:rPr>
  </w:style>
  <w:style w:type="paragraph" w:styleId="Sprechblasentext">
    <w:name w:val="Balloon Text"/>
    <w:basedOn w:val="Standard"/>
    <w:link w:val="SprechblasentextZchn"/>
    <w:uiPriority w:val="99"/>
    <w:semiHidden/>
    <w:unhideWhenUsed/>
    <w:rsid w:val="00E30A1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A1F"/>
    <w:rPr>
      <w:rFonts w:ascii="Tahoma" w:hAnsi="Tahoma" w:cs="Tahoma"/>
      <w:sz w:val="16"/>
      <w:szCs w:val="16"/>
      <w:lang w:eastAsia="en-US"/>
    </w:rPr>
  </w:style>
  <w:style w:type="paragraph" w:styleId="Kopfzeile">
    <w:name w:val="header"/>
    <w:basedOn w:val="Standard"/>
    <w:link w:val="KopfzeileZchn"/>
    <w:uiPriority w:val="99"/>
    <w:unhideWhenUsed/>
    <w:rsid w:val="00645C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5CBE"/>
    <w:rPr>
      <w:rFonts w:ascii="Arial" w:hAnsi="Arial"/>
      <w:sz w:val="22"/>
      <w:szCs w:val="22"/>
      <w:lang w:eastAsia="en-US"/>
    </w:rPr>
  </w:style>
  <w:style w:type="paragraph" w:styleId="Fuzeile">
    <w:name w:val="footer"/>
    <w:basedOn w:val="Standard"/>
    <w:link w:val="FuzeileZchn"/>
    <w:uiPriority w:val="99"/>
    <w:unhideWhenUsed/>
    <w:rsid w:val="00645C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5CBE"/>
    <w:rPr>
      <w:rFonts w:ascii="Arial" w:hAnsi="Arial"/>
      <w:sz w:val="22"/>
      <w:szCs w:val="22"/>
      <w:lang w:eastAsia="en-US"/>
    </w:rPr>
  </w:style>
  <w:style w:type="character" w:styleId="Hyperlink">
    <w:name w:val="Hyperlink"/>
    <w:basedOn w:val="Absatz-Standardschriftart"/>
    <w:uiPriority w:val="99"/>
    <w:unhideWhenUsed/>
    <w:rsid w:val="00645CBE"/>
    <w:rPr>
      <w:color w:val="0000FF" w:themeColor="hyperlink"/>
      <w:u w:val="single"/>
    </w:rPr>
  </w:style>
  <w:style w:type="paragraph" w:styleId="Listenabsatz">
    <w:name w:val="List Paragraph"/>
    <w:basedOn w:val="Standard"/>
    <w:uiPriority w:val="34"/>
    <w:qFormat/>
    <w:rsid w:val="007D30DC"/>
    <w:pPr>
      <w:ind w:left="720"/>
      <w:contextualSpacing/>
    </w:pPr>
  </w:style>
  <w:style w:type="character" w:styleId="BesuchterHyperlink">
    <w:name w:val="FollowedHyperlink"/>
    <w:basedOn w:val="Absatz-Standardschriftart"/>
    <w:uiPriority w:val="99"/>
    <w:semiHidden/>
    <w:unhideWhenUsed/>
    <w:rsid w:val="004618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A41B53"/>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KSAdessfeld">
    <w:name w:val="JKS Adessfeld"/>
    <w:basedOn w:val="Standard"/>
    <w:autoRedefine/>
    <w:rsid w:val="00A41B53"/>
    <w:pPr>
      <w:framePr w:w="4536" w:h="1814" w:hSpace="181" w:wrap="notBeside" w:vAnchor="page" w:hAnchor="page" w:x="1617" w:y="3063" w:anchorLock="1"/>
      <w:shd w:val="solid" w:color="FFFFFF" w:fill="FFFFFF"/>
      <w:spacing w:line="297" w:lineRule="exact"/>
    </w:pPr>
    <w:rPr>
      <w:rFonts w:eastAsia="Times New Roman"/>
      <w:szCs w:val="20"/>
      <w:lang w:eastAsia="de-DE"/>
    </w:rPr>
  </w:style>
  <w:style w:type="paragraph" w:styleId="Sprechblasentext">
    <w:name w:val="Balloon Text"/>
    <w:basedOn w:val="Standard"/>
    <w:link w:val="SprechblasentextZchn"/>
    <w:uiPriority w:val="99"/>
    <w:semiHidden/>
    <w:unhideWhenUsed/>
    <w:rsid w:val="00E30A1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A1F"/>
    <w:rPr>
      <w:rFonts w:ascii="Tahoma" w:hAnsi="Tahoma" w:cs="Tahoma"/>
      <w:sz w:val="16"/>
      <w:szCs w:val="16"/>
      <w:lang w:eastAsia="en-US"/>
    </w:rPr>
  </w:style>
  <w:style w:type="paragraph" w:styleId="Kopfzeile">
    <w:name w:val="header"/>
    <w:basedOn w:val="Standard"/>
    <w:link w:val="KopfzeileZchn"/>
    <w:uiPriority w:val="99"/>
    <w:unhideWhenUsed/>
    <w:rsid w:val="00645C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5CBE"/>
    <w:rPr>
      <w:rFonts w:ascii="Arial" w:hAnsi="Arial"/>
      <w:sz w:val="22"/>
      <w:szCs w:val="22"/>
      <w:lang w:eastAsia="en-US"/>
    </w:rPr>
  </w:style>
  <w:style w:type="paragraph" w:styleId="Fuzeile">
    <w:name w:val="footer"/>
    <w:basedOn w:val="Standard"/>
    <w:link w:val="FuzeileZchn"/>
    <w:uiPriority w:val="99"/>
    <w:unhideWhenUsed/>
    <w:rsid w:val="00645C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5CBE"/>
    <w:rPr>
      <w:rFonts w:ascii="Arial" w:hAnsi="Arial"/>
      <w:sz w:val="22"/>
      <w:szCs w:val="22"/>
      <w:lang w:eastAsia="en-US"/>
    </w:rPr>
  </w:style>
  <w:style w:type="character" w:styleId="Hyperlink">
    <w:name w:val="Hyperlink"/>
    <w:basedOn w:val="Absatz-Standardschriftart"/>
    <w:uiPriority w:val="99"/>
    <w:unhideWhenUsed/>
    <w:rsid w:val="00645CBE"/>
    <w:rPr>
      <w:color w:val="0000FF" w:themeColor="hyperlink"/>
      <w:u w:val="single"/>
    </w:rPr>
  </w:style>
  <w:style w:type="paragraph" w:styleId="Listenabsatz">
    <w:name w:val="List Paragraph"/>
    <w:basedOn w:val="Standard"/>
    <w:uiPriority w:val="34"/>
    <w:qFormat/>
    <w:rsid w:val="007D30DC"/>
    <w:pPr>
      <w:ind w:left="720"/>
      <w:contextualSpacing/>
    </w:pPr>
  </w:style>
  <w:style w:type="character" w:styleId="BesuchterHyperlink">
    <w:name w:val="FollowedHyperlink"/>
    <w:basedOn w:val="Absatz-Standardschriftart"/>
    <w:uiPriority w:val="99"/>
    <w:semiHidden/>
    <w:unhideWhenUsed/>
    <w:rsid w:val="00461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717">
      <w:bodyDiv w:val="1"/>
      <w:marLeft w:val="0"/>
      <w:marRight w:val="0"/>
      <w:marTop w:val="0"/>
      <w:marBottom w:val="0"/>
      <w:divBdr>
        <w:top w:val="none" w:sz="0" w:space="0" w:color="auto"/>
        <w:left w:val="none" w:sz="0" w:space="0" w:color="auto"/>
        <w:bottom w:val="none" w:sz="0" w:space="0" w:color="auto"/>
        <w:right w:val="none" w:sz="0" w:space="0" w:color="auto"/>
      </w:divBdr>
    </w:div>
    <w:div w:id="20963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eldner@jugendkulturservic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merferienkalender-berli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gendkulturservice.de" TargetMode="External"/><Relationship Id="rId4" Type="http://schemas.microsoft.com/office/2007/relationships/stylesWithEffects" Target="stylesWithEffects.xml"/><Relationship Id="rId9" Type="http://schemas.openxmlformats.org/officeDocument/2006/relationships/hyperlink" Target="http://www.sommerferienkalender-berli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6458-7A1D-4C19-9E14-416DC51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Weber-Seifert - JugendKulturService gGmbH</dc:creator>
  <cp:lastModifiedBy>Gunnar Güldner</cp:lastModifiedBy>
  <cp:revision>5</cp:revision>
  <cp:lastPrinted>2014-06-23T08:58:00Z</cp:lastPrinted>
  <dcterms:created xsi:type="dcterms:W3CDTF">2017-06-23T14:39:00Z</dcterms:created>
  <dcterms:modified xsi:type="dcterms:W3CDTF">2017-06-23T14:50:00Z</dcterms:modified>
</cp:coreProperties>
</file>