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079" w:rsidRPr="00D5389D" w:rsidRDefault="00AD5887" w:rsidP="00A33BAF">
      <w:pPr>
        <w:sectPr w:rsidR="009D6079" w:rsidRPr="00D5389D" w:rsidSect="007718F9">
          <w:headerReference w:type="default" r:id="rId6"/>
          <w:footerReference w:type="default" r:id="rId7"/>
          <w:headerReference w:type="first" r:id="rId8"/>
          <w:type w:val="continuous"/>
          <w:pgSz w:w="11900" w:h="16840"/>
          <w:pgMar w:top="1418" w:right="2608" w:bottom="1134" w:left="1247" w:header="1134" w:footer="709" w:gutter="0"/>
          <w:cols w:space="708"/>
          <w:titlePg/>
        </w:sectPr>
      </w:pPr>
    </w:p>
    <w:p w:rsidR="00C63468" w:rsidRDefault="00770162" w:rsidP="00A33BAF">
      <w:pPr>
        <w:rPr>
          <w:rFonts w:cs="Arial"/>
          <w:b/>
          <w:sz w:val="26"/>
          <w:szCs w:val="26"/>
        </w:rPr>
      </w:pPr>
      <w:r>
        <w:rPr>
          <w:rFonts w:cs="Arial"/>
          <w:b/>
          <w:sz w:val="26"/>
          <w:szCs w:val="26"/>
        </w:rPr>
        <w:t xml:space="preserve">Neuer Berliner FamilienPass </w:t>
      </w:r>
      <w:r w:rsidR="000C2EEE">
        <w:rPr>
          <w:rFonts w:cs="Arial"/>
          <w:b/>
          <w:sz w:val="26"/>
          <w:szCs w:val="26"/>
        </w:rPr>
        <w:t xml:space="preserve">macht </w:t>
      </w:r>
      <w:r w:rsidR="00D366A5">
        <w:rPr>
          <w:rFonts w:cs="Arial"/>
          <w:b/>
          <w:sz w:val="26"/>
          <w:szCs w:val="26"/>
        </w:rPr>
        <w:t xml:space="preserve">mit 500 familienfreundlichen Angeboten </w:t>
      </w:r>
      <w:r w:rsidR="000C2EEE">
        <w:rPr>
          <w:rFonts w:cs="Arial"/>
          <w:b/>
          <w:sz w:val="26"/>
          <w:szCs w:val="26"/>
        </w:rPr>
        <w:t>Hoffnung auf</w:t>
      </w:r>
      <w:r>
        <w:rPr>
          <w:rFonts w:cs="Arial"/>
          <w:b/>
          <w:sz w:val="26"/>
          <w:szCs w:val="26"/>
        </w:rPr>
        <w:t xml:space="preserve"> </w:t>
      </w:r>
      <w:r w:rsidR="00D366A5">
        <w:rPr>
          <w:rFonts w:cs="Arial"/>
          <w:b/>
          <w:sz w:val="26"/>
          <w:szCs w:val="26"/>
        </w:rPr>
        <w:t xml:space="preserve">ein </w:t>
      </w:r>
      <w:r>
        <w:rPr>
          <w:rFonts w:cs="Arial"/>
          <w:b/>
          <w:sz w:val="26"/>
          <w:szCs w:val="26"/>
        </w:rPr>
        <w:t>abwechslungsreiches Jahr</w:t>
      </w:r>
      <w:r w:rsidR="00C632C4">
        <w:rPr>
          <w:rFonts w:cs="Arial"/>
          <w:b/>
          <w:sz w:val="26"/>
          <w:szCs w:val="26"/>
        </w:rPr>
        <w:t xml:space="preserve"> 2021</w:t>
      </w:r>
    </w:p>
    <w:p w:rsidR="00C632C4" w:rsidRDefault="00770162" w:rsidP="00B1111C">
      <w:pPr>
        <w:spacing w:before="120"/>
        <w:rPr>
          <w:rFonts w:cs="Arial"/>
        </w:rPr>
      </w:pPr>
      <w:r>
        <w:rPr>
          <w:rFonts w:cs="Arial"/>
          <w:b/>
        </w:rPr>
        <w:t>Rund</w:t>
      </w:r>
      <w:r w:rsidR="00E117C6">
        <w:rPr>
          <w:rFonts w:cs="Arial"/>
          <w:b/>
        </w:rPr>
        <w:t xml:space="preserve"> </w:t>
      </w:r>
      <w:r w:rsidRPr="00770162">
        <w:rPr>
          <w:rFonts w:cs="Arial"/>
          <w:b/>
        </w:rPr>
        <w:t>300 Preisvorteile und 200 Verlosunge</w:t>
      </w:r>
      <w:r>
        <w:rPr>
          <w:rFonts w:cs="Arial"/>
          <w:b/>
        </w:rPr>
        <w:t>n</w:t>
      </w:r>
      <w:r w:rsidRPr="00770162">
        <w:rPr>
          <w:rFonts w:cs="Arial"/>
          <w:b/>
        </w:rPr>
        <w:t xml:space="preserve"> vereint der neue Berliner FamilienPass.</w:t>
      </w:r>
      <w:r>
        <w:rPr>
          <w:rFonts w:cs="Arial"/>
          <w:b/>
        </w:rPr>
        <w:t xml:space="preserve"> Trotz der absehbaren Einschränkungen zum Jahresbeginn bietet das Freizeit- und Kulturtaschenbuch </w:t>
      </w:r>
      <w:r w:rsidRPr="00B346CD">
        <w:rPr>
          <w:rFonts w:cs="Arial"/>
          <w:b/>
        </w:rPr>
        <w:t xml:space="preserve">von Anfang an </w:t>
      </w:r>
      <w:r w:rsidR="00B346CD" w:rsidRPr="00B346CD">
        <w:rPr>
          <w:rFonts w:cs="Arial"/>
          <w:b/>
        </w:rPr>
        <w:t>einige</w:t>
      </w:r>
      <w:r w:rsidRPr="00B346CD">
        <w:rPr>
          <w:rFonts w:cs="Arial"/>
          <w:b/>
        </w:rPr>
        <w:t xml:space="preserve"> Preisvorteile und </w:t>
      </w:r>
      <w:r w:rsidR="00D366A5">
        <w:rPr>
          <w:rFonts w:cs="Arial"/>
          <w:b/>
        </w:rPr>
        <w:t xml:space="preserve">besondere </w:t>
      </w:r>
      <w:r w:rsidRPr="00B346CD">
        <w:rPr>
          <w:rFonts w:cs="Arial"/>
          <w:b/>
        </w:rPr>
        <w:t>Verlosungsaktionen</w:t>
      </w:r>
      <w:r>
        <w:rPr>
          <w:rFonts w:cs="Arial"/>
          <w:b/>
        </w:rPr>
        <w:t>.</w:t>
      </w:r>
    </w:p>
    <w:p w:rsidR="00C657BF" w:rsidRDefault="00C632C4" w:rsidP="00B1111C">
      <w:pPr>
        <w:spacing w:before="120"/>
      </w:pPr>
      <w:r>
        <w:t xml:space="preserve">Durch die Corona-Pandemie </w:t>
      </w:r>
      <w:r w:rsidR="008F7A42">
        <w:t>wird es aller Voraussicht nach insbesondere</w:t>
      </w:r>
      <w:r>
        <w:t xml:space="preserve"> zu Beginn des neuen Jahres zu Einschränkungen und Anpassungen kommen</w:t>
      </w:r>
      <w:r w:rsidR="00B1111C">
        <w:t xml:space="preserve">, </w:t>
      </w:r>
      <w:r>
        <w:t xml:space="preserve">aber trotzdem können Familien ab Jahresbeginn von </w:t>
      </w:r>
      <w:r w:rsidR="00881960">
        <w:t>einigen Angeboten</w:t>
      </w:r>
      <w:r>
        <w:t xml:space="preserve"> profitieren</w:t>
      </w:r>
      <w:r w:rsidR="00881960">
        <w:t>.</w:t>
      </w:r>
    </w:p>
    <w:p w:rsidR="00C632C4" w:rsidRPr="00B346CD" w:rsidRDefault="00B1111C" w:rsidP="00B1111C">
      <w:pPr>
        <w:spacing w:before="120"/>
      </w:pPr>
      <w:r>
        <w:t>„</w:t>
      </w:r>
      <w:r w:rsidR="008354A5">
        <w:t>Allein bei der Tageskarte für den Zoo und den Tierpark</w:t>
      </w:r>
      <w:r w:rsidR="00881960">
        <w:t xml:space="preserve"> </w:t>
      </w:r>
      <w:r w:rsidR="008354A5">
        <w:t xml:space="preserve">können Familien jeweils 10 </w:t>
      </w:r>
      <w:r w:rsidR="00F23F2E">
        <w:t>Euro</w:t>
      </w:r>
      <w:r w:rsidR="008354A5">
        <w:t xml:space="preserve"> sparen oder </w:t>
      </w:r>
      <w:r w:rsidR="00881960">
        <w:t>die Coupons für die</w:t>
      </w:r>
      <w:r w:rsidR="008354A5">
        <w:t xml:space="preserve"> Gärten der Welt und de</w:t>
      </w:r>
      <w:r w:rsidR="00881960">
        <w:t>n</w:t>
      </w:r>
      <w:r w:rsidR="008354A5">
        <w:t xml:space="preserve"> Britzer</w:t>
      </w:r>
      <w:r w:rsidR="00881960">
        <w:t xml:space="preserve"> Garten nutzen, mit denen der Eintritt für die Kinder kostenlos ist.</w:t>
      </w:r>
      <w:r>
        <w:t xml:space="preserve">“, sagt der Geschäfts-führer vom JugendKulturService Gunnar Güldner. </w:t>
      </w:r>
      <w:r w:rsidR="00881960">
        <w:t xml:space="preserve">„Das ist natürlich nur ein Bruchteil des eigentlichen Potenzials des FamilienPasses, aber wir </w:t>
      </w:r>
      <w:r>
        <w:t xml:space="preserve">sind </w:t>
      </w:r>
      <w:r w:rsidR="00881960">
        <w:t xml:space="preserve">davon überzeugt, dass jede mögliche Unterstützung </w:t>
      </w:r>
      <w:r w:rsidR="008F7A42">
        <w:t xml:space="preserve">für die Berliner Familien </w:t>
      </w:r>
      <w:r w:rsidR="00881960">
        <w:t>in dieser angespannten Lage eine Hilfe darstellt.</w:t>
      </w:r>
      <w:r>
        <w:t xml:space="preserve"> </w:t>
      </w:r>
      <w:r w:rsidR="008F7A42">
        <w:t>Für unsere monatlichen Verlosungsaktion</w:t>
      </w:r>
      <w:r w:rsidR="00B346CD">
        <w:t>-</w:t>
      </w:r>
      <w:r w:rsidR="008F7A42">
        <w:t>en haben wir gemeinsam mit unserem FamilienPass-Netzwerk in den letzten Monaten neue Formate entwickelt, um den Familien auch zu Hause eine schöne Zeit</w:t>
      </w:r>
      <w:r w:rsidR="008A0755">
        <w:t>,</w:t>
      </w:r>
      <w:r w:rsidR="008F7A42">
        <w:t xml:space="preserve"> z.B. mit spannenden Büchern, Musik-CDs, Kreativ-Bastelkästen oder Online-Workshops</w:t>
      </w:r>
      <w:r>
        <w:t xml:space="preserve"> zu bereiten</w:t>
      </w:r>
      <w:r w:rsidR="008F7A42">
        <w:t>.</w:t>
      </w:r>
      <w:r w:rsidR="008A0755">
        <w:t xml:space="preserve"> </w:t>
      </w:r>
      <w:r>
        <w:t>Und w</w:t>
      </w:r>
      <w:r w:rsidR="00881960">
        <w:t xml:space="preserve">enn die Einschränkungen wieder gelockert werden können, dann </w:t>
      </w:r>
      <w:r w:rsidR="008F7A42">
        <w:t xml:space="preserve">haben die Familien </w:t>
      </w:r>
      <w:r w:rsidR="00B346CD">
        <w:t xml:space="preserve">gleich </w:t>
      </w:r>
      <w:r w:rsidR="008F7A42">
        <w:t>eine große Auswahl Freizeit- und Kulturangeboten in den Händen</w:t>
      </w:r>
      <w:r w:rsidR="00B346CD">
        <w:t xml:space="preserve"> und können endlich wieder richtig aktiv werden und dabei bares Geld sparen</w:t>
      </w:r>
      <w:r w:rsidR="008F7A42">
        <w:t>.</w:t>
      </w:r>
      <w:r w:rsidR="00B346CD">
        <w:t>“</w:t>
      </w:r>
      <w:r w:rsidR="008A0755">
        <w:t xml:space="preserve"> so Güldner weiter.</w:t>
      </w:r>
    </w:p>
    <w:p w:rsidR="00016495" w:rsidRDefault="00B346CD" w:rsidP="00B1111C">
      <w:pPr>
        <w:spacing w:before="120"/>
      </w:pPr>
      <w:r w:rsidRPr="00B346CD">
        <w:rPr>
          <w:rFonts w:cs="Arial"/>
          <w:b/>
        </w:rPr>
        <w:t>Von Abenteuer bis Zeitreise – Freizeit für alle Berliner Familien</w:t>
      </w:r>
      <w:r w:rsidRPr="00B346CD">
        <w:rPr>
          <w:rFonts w:cs="Arial"/>
          <w:b/>
        </w:rPr>
        <w:br/>
      </w:r>
      <w:r w:rsidRPr="00C632C4">
        <w:rPr>
          <w:rFonts w:cs="Arial"/>
        </w:rPr>
        <w:t>Alle Berliner Familien mit Kindern bis einschließlich 17 Jahre können einkommensunabhängig das</w:t>
      </w:r>
      <w:r w:rsidR="008A0755">
        <w:rPr>
          <w:rFonts w:cs="Arial"/>
        </w:rPr>
        <w:t xml:space="preserve"> </w:t>
      </w:r>
      <w:r w:rsidRPr="00C632C4">
        <w:rPr>
          <w:rFonts w:cs="Arial"/>
        </w:rPr>
        <w:t xml:space="preserve">kommende Jahr von 300 Preisvorteilen </w:t>
      </w:r>
      <w:r w:rsidR="00A33BAF">
        <w:rPr>
          <w:rFonts w:cs="Arial"/>
        </w:rPr>
        <w:t xml:space="preserve">von </w:t>
      </w:r>
      <w:r w:rsidR="00C657BF">
        <w:rPr>
          <w:rFonts w:cs="Arial"/>
        </w:rPr>
        <w:br/>
      </w:r>
      <w:r w:rsidR="00A33BAF" w:rsidRPr="00B346CD">
        <w:t>20 - 50 Prozent und mehr</w:t>
      </w:r>
      <w:r w:rsidR="00A33BAF">
        <w:rPr>
          <w:b/>
        </w:rPr>
        <w:t xml:space="preserve"> </w:t>
      </w:r>
      <w:r w:rsidR="00A33BAF">
        <w:t xml:space="preserve">in den Bereichen Sport &amp; Spiel, Sehenswertes, Kultur, Familienleben und Außerhalb </w:t>
      </w:r>
      <w:r w:rsidRPr="00C632C4">
        <w:rPr>
          <w:rFonts w:cs="Arial"/>
        </w:rPr>
        <w:t xml:space="preserve">profitieren. </w:t>
      </w:r>
      <w:r w:rsidR="00A33BAF">
        <w:t xml:space="preserve">So bietet der Berliner FamilienPass </w:t>
      </w:r>
      <w:r w:rsidR="00016495">
        <w:t>neben den bereits oben erwähnten Angeb</w:t>
      </w:r>
      <w:r w:rsidR="00B1111C">
        <w:t>oten</w:t>
      </w:r>
      <w:r w:rsidR="00016495">
        <w:t xml:space="preserve"> z.B. 3x freien Eintritt für alle Kinder auf der Alten Eisbahn Lankwitz, 3 </w:t>
      </w:r>
      <w:r w:rsidR="008A0755">
        <w:t>Euro</w:t>
      </w:r>
      <w:r w:rsidR="00016495">
        <w:t xml:space="preserve"> Rabatt auf jedes Ticket im MYJUMP</w:t>
      </w:r>
      <w:r w:rsidR="00B1111C">
        <w:t>-</w:t>
      </w:r>
      <w:r w:rsidR="00016495">
        <w:t xml:space="preserve">Trampolinpark, 7 </w:t>
      </w:r>
      <w:r w:rsidR="008A0755">
        <w:t>Euro</w:t>
      </w:r>
      <w:r w:rsidR="00016495">
        <w:t xml:space="preserve"> Preisvorteil pro Familie beim Kinderkino</w:t>
      </w:r>
      <w:r w:rsidR="00B1111C">
        <w:t>-</w:t>
      </w:r>
      <w:proofErr w:type="spellStart"/>
      <w:r w:rsidR="00016495">
        <w:t>MondLichtFest</w:t>
      </w:r>
      <w:proofErr w:type="spellEnd"/>
      <w:r w:rsidR="00016495">
        <w:t xml:space="preserve"> sowie 6 </w:t>
      </w:r>
      <w:r w:rsidR="008A0755">
        <w:t>Euro</w:t>
      </w:r>
      <w:r w:rsidR="00016495">
        <w:t xml:space="preserve"> pro Familie mit dem Gutschein für ein Kinder- und Jugendtheater. </w:t>
      </w:r>
      <w:r w:rsidR="00B1111C">
        <w:t>Außerdem</w:t>
      </w:r>
      <w:r w:rsidR="00016495">
        <w:t xml:space="preserve"> können mindestens 7,50 </w:t>
      </w:r>
      <w:r w:rsidR="00AD5887">
        <w:t>Euro</w:t>
      </w:r>
      <w:bookmarkStart w:id="0" w:name="_GoBack"/>
      <w:bookmarkEnd w:id="0"/>
      <w:r w:rsidR="00016495">
        <w:t xml:space="preserve"> bei einer Großstadtjagd mit FOXTRAIL und 5 </w:t>
      </w:r>
      <w:r w:rsidR="008A0755">
        <w:t>Euro</w:t>
      </w:r>
      <w:r w:rsidR="00016495">
        <w:t xml:space="preserve"> auf jede Familienkarten-Variante beim Baumkronenpfad Baum &amp; Zeit gespart werden</w:t>
      </w:r>
      <w:r w:rsidR="00C657BF">
        <w:t>.</w:t>
      </w:r>
      <w:r w:rsidR="00016495">
        <w:t xml:space="preserve"> </w:t>
      </w:r>
      <w:r w:rsidR="00C657BF">
        <w:t>B</w:t>
      </w:r>
      <w:r w:rsidR="00016495">
        <w:t>eim Feuerwehrmuseum haben alle Kinder freien Eintritt.</w:t>
      </w:r>
      <w:r w:rsidR="00C657BF">
        <w:t xml:space="preserve"> </w:t>
      </w:r>
    </w:p>
    <w:p w:rsidR="00B346CD" w:rsidRDefault="00B346CD" w:rsidP="00B1111C">
      <w:pPr>
        <w:spacing w:before="120"/>
      </w:pPr>
      <w:r>
        <w:t xml:space="preserve">Bei den </w:t>
      </w:r>
      <w:r w:rsidRPr="00377EF5">
        <w:t>200 exklusiven Verlosungen</w:t>
      </w:r>
      <w:r>
        <w:t xml:space="preserve"> sind z.B. </w:t>
      </w:r>
      <w:r w:rsidR="00016495">
        <w:t xml:space="preserve">ein Ausflug </w:t>
      </w:r>
      <w:r w:rsidR="00016495" w:rsidRPr="00016495">
        <w:t>ins BELANTIS AbenteuerReich, zum Erlebnispark Paare</w:t>
      </w:r>
      <w:r w:rsidR="00377EF5">
        <w:t xml:space="preserve">n, </w:t>
      </w:r>
      <w:r w:rsidR="00016495" w:rsidRPr="00016495">
        <w:t>eine Kanutour in die Laubwälder der Steinhavel</w:t>
      </w:r>
      <w:r w:rsidR="00377EF5">
        <w:t xml:space="preserve"> oder ein Besuch im Müritzeum zu gewinnen. Außerdem werden unter anderem Freikarten für das AquaDom &amp; SEA LIFE Berlin, das Berliner Taschenlampenkonzert, Little BIG City und das Tropical Islands Resort verlost.</w:t>
      </w:r>
    </w:p>
    <w:p w:rsidR="00C657BF" w:rsidRDefault="00C657BF" w:rsidP="00B1111C">
      <w:pPr>
        <w:spacing w:before="120"/>
      </w:pPr>
      <w:r>
        <w:t xml:space="preserve">Alle Preisvorteile und geplanten Verlosungen sind auf der Webseite des JugendKulturService unter </w:t>
      </w:r>
      <w:hyperlink r:id="rId9" w:history="1">
        <w:r w:rsidRPr="005E02CA">
          <w:rPr>
            <w:rStyle w:val="Hyperlink"/>
          </w:rPr>
          <w:t>www.jugendkulturservice.de</w:t>
        </w:r>
      </w:hyperlink>
      <w:r>
        <w:t xml:space="preserve"> einsehbar.</w:t>
      </w:r>
    </w:p>
    <w:p w:rsidR="00C657BF" w:rsidRPr="00377EF5" w:rsidRDefault="00C657BF" w:rsidP="00B1111C">
      <w:pPr>
        <w:spacing w:before="120"/>
      </w:pPr>
    </w:p>
    <w:p w:rsidR="00377EF5" w:rsidRDefault="00377EF5" w:rsidP="00B1111C">
      <w:pPr>
        <w:spacing w:before="120"/>
        <w:ind w:right="28"/>
        <w:rPr>
          <w:rFonts w:cs="Arial"/>
        </w:rPr>
      </w:pPr>
      <w:r>
        <w:rPr>
          <w:rFonts w:cs="Arial"/>
          <w:b/>
        </w:rPr>
        <w:t>Vorfreude auf ein abwechslungsreiches und kreatives Jahr verschenken</w:t>
      </w:r>
      <w:r>
        <w:rPr>
          <w:rFonts w:cs="Arial"/>
        </w:rPr>
        <w:br/>
        <w:t>Für Freunde, Bekannte und Verwandte mit Kindern ist der Berliner FamilienPass ein besonderes Geschenk zum Nikolaus oder zu Weihnachten, das Hoffnung und Vorfreude auf ein gutes und aktives Familienjahr 2021 macht.</w:t>
      </w:r>
    </w:p>
    <w:p w:rsidR="00C63468" w:rsidRDefault="00C657BF" w:rsidP="00B1111C">
      <w:pPr>
        <w:spacing w:before="120"/>
        <w:rPr>
          <w:rFonts w:cs="Arial"/>
        </w:rPr>
      </w:pPr>
      <w:r w:rsidRPr="00C657BF">
        <w:rPr>
          <w:rFonts w:cs="Arial"/>
          <w:b/>
        </w:rPr>
        <w:t>Ab sofort erhältlich</w:t>
      </w:r>
      <w:r>
        <w:rPr>
          <w:rFonts w:cs="Arial"/>
        </w:rPr>
        <w:br/>
      </w:r>
      <w:r w:rsidR="00377EF5">
        <w:rPr>
          <w:rFonts w:cs="Arial"/>
        </w:rPr>
        <w:t>Den Pass</w:t>
      </w:r>
      <w:r w:rsidR="00E117C6">
        <w:rPr>
          <w:rFonts w:cs="Arial"/>
        </w:rPr>
        <w:t xml:space="preserve"> </w:t>
      </w:r>
      <w:r w:rsidR="00A479E9">
        <w:rPr>
          <w:rFonts w:cs="Arial"/>
        </w:rPr>
        <w:t xml:space="preserve">gibt </w:t>
      </w:r>
      <w:r w:rsidR="006C5B74">
        <w:rPr>
          <w:rFonts w:cs="Arial"/>
        </w:rPr>
        <w:t xml:space="preserve">es ab </w:t>
      </w:r>
      <w:r w:rsidR="008A0755">
        <w:rPr>
          <w:rFonts w:cs="Arial"/>
        </w:rPr>
        <w:t>sofort</w:t>
      </w:r>
      <w:r w:rsidR="00A479E9">
        <w:rPr>
          <w:rFonts w:cs="Arial"/>
        </w:rPr>
        <w:t xml:space="preserve"> </w:t>
      </w:r>
      <w:r w:rsidR="007168FB">
        <w:rPr>
          <w:rFonts w:cs="Arial"/>
        </w:rPr>
        <w:t xml:space="preserve">für einmalig 6 Euro </w:t>
      </w:r>
      <w:r w:rsidR="00C63468">
        <w:rPr>
          <w:rFonts w:cs="Arial"/>
        </w:rPr>
        <w:t xml:space="preserve">unter anderem in allen Berliner Filialen von Getränke Hoffman, </w:t>
      </w:r>
      <w:r w:rsidR="00E117C6">
        <w:rPr>
          <w:rFonts w:cs="Arial"/>
        </w:rPr>
        <w:t xml:space="preserve">in vielen Bibliotheken und Bürgerämtern </w:t>
      </w:r>
      <w:r w:rsidR="00C63468">
        <w:rPr>
          <w:rFonts w:cs="Arial"/>
        </w:rPr>
        <w:t xml:space="preserve">bei LGP BioMärkten sowie </w:t>
      </w:r>
      <w:r w:rsidR="00E117C6">
        <w:rPr>
          <w:rFonts w:cs="Arial"/>
        </w:rPr>
        <w:t xml:space="preserve">versandkostenfrei </w:t>
      </w:r>
      <w:r w:rsidR="00C63468">
        <w:rPr>
          <w:rFonts w:cs="Arial"/>
        </w:rPr>
        <w:t>über den Online-Shop vom JugendKulturService.</w:t>
      </w:r>
    </w:p>
    <w:p w:rsidR="003D3875" w:rsidRPr="003D3875" w:rsidRDefault="003D3875" w:rsidP="00B1111C">
      <w:pPr>
        <w:spacing w:before="120"/>
        <w:rPr>
          <w:rFonts w:cs="Arial"/>
        </w:rPr>
      </w:pPr>
      <w:r w:rsidRPr="003D3875">
        <w:rPr>
          <w:rFonts w:cs="Arial"/>
        </w:rPr>
        <w:t xml:space="preserve">Jede Berliner Familie (mit Wohnsitz in Berlin) mit Kindern bis einschl. 17 Jahre kann </w:t>
      </w:r>
      <w:r>
        <w:rPr>
          <w:rFonts w:cs="Arial"/>
        </w:rPr>
        <w:t>den Berliner FamilienPass</w:t>
      </w:r>
      <w:r w:rsidRPr="003D3875">
        <w:rPr>
          <w:rFonts w:cs="Arial"/>
        </w:rPr>
        <w:t xml:space="preserve"> </w:t>
      </w:r>
      <w:r w:rsidRPr="003D3875">
        <w:rPr>
          <w:rFonts w:cs="Arial"/>
          <w:u w:val="single"/>
        </w:rPr>
        <w:t>völlig unabhängig vom Einkommen</w:t>
      </w:r>
      <w:r w:rsidRPr="003D3875">
        <w:rPr>
          <w:rFonts w:cs="Arial"/>
        </w:rPr>
        <w:t xml:space="preserve"> nutzen. Eine Familie besteht aus jeder Eltern-Kind- oder Großeltern-Enkel-Beziehung, auch mit Dauerpflegekind.</w:t>
      </w:r>
    </w:p>
    <w:p w:rsidR="00C63468" w:rsidRPr="0027362C" w:rsidRDefault="00C63468" w:rsidP="00B1111C">
      <w:pPr>
        <w:spacing w:before="120"/>
        <w:rPr>
          <w:rFonts w:cs="Arial"/>
          <w:b/>
        </w:rPr>
      </w:pPr>
      <w:r>
        <w:rPr>
          <w:rFonts w:cs="Arial"/>
          <w:b/>
        </w:rPr>
        <w:t xml:space="preserve">Der Berliner FamilienPass gilt vom 1. Januar – 31. Dezember </w:t>
      </w:r>
      <w:r w:rsidR="00A53F2A">
        <w:rPr>
          <w:rFonts w:cs="Arial"/>
          <w:b/>
        </w:rPr>
        <w:t>20</w:t>
      </w:r>
      <w:r w:rsidR="003D3875">
        <w:rPr>
          <w:rFonts w:cs="Arial"/>
          <w:b/>
        </w:rPr>
        <w:t>2</w:t>
      </w:r>
      <w:r w:rsidR="00E92949">
        <w:rPr>
          <w:rFonts w:cs="Arial"/>
          <w:b/>
        </w:rPr>
        <w:t>1</w:t>
      </w:r>
      <w:r w:rsidRPr="00D901CE">
        <w:rPr>
          <w:rFonts w:cs="Arial"/>
          <w:b/>
        </w:rPr>
        <w:t>.</w:t>
      </w:r>
      <w:r w:rsidR="0027362C">
        <w:rPr>
          <w:rFonts w:cs="Arial"/>
        </w:rPr>
        <w:br/>
      </w:r>
      <w:r w:rsidRPr="00B81E81">
        <w:rPr>
          <w:rFonts w:cs="Arial"/>
          <w:b/>
        </w:rPr>
        <w:t>Meh</w:t>
      </w:r>
      <w:r>
        <w:rPr>
          <w:rFonts w:cs="Arial"/>
          <w:b/>
        </w:rPr>
        <w:t xml:space="preserve">r Informationen: </w:t>
      </w:r>
      <w:hyperlink r:id="rId10" w:history="1">
        <w:r w:rsidR="00A53F2A" w:rsidRPr="004D5604">
          <w:rPr>
            <w:rStyle w:val="Hyperlink"/>
            <w:rFonts w:cs="Arial"/>
            <w:b/>
          </w:rPr>
          <w:t>www.jugendkulturservice.de</w:t>
        </w:r>
      </w:hyperlink>
    </w:p>
    <w:p w:rsidR="00C63468" w:rsidRPr="006822F7" w:rsidRDefault="00C63468" w:rsidP="00B1111C">
      <w:pPr>
        <w:spacing w:before="120"/>
        <w:rPr>
          <w:rFonts w:cs="Arial"/>
        </w:rPr>
      </w:pPr>
      <w:r w:rsidRPr="006822F7">
        <w:rPr>
          <w:rFonts w:cs="Arial"/>
        </w:rPr>
        <w:t>Ansprechpartner:</w:t>
      </w:r>
    </w:p>
    <w:p w:rsidR="00C63468" w:rsidRDefault="00C63468" w:rsidP="00B1111C">
      <w:pPr>
        <w:rPr>
          <w:rStyle w:val="Hyperlink"/>
          <w:rFonts w:cs="Arial"/>
        </w:rPr>
      </w:pPr>
      <w:r w:rsidRPr="006822F7">
        <w:rPr>
          <w:rFonts w:cs="Arial"/>
        </w:rPr>
        <w:t>Gunnar Güldner</w:t>
      </w:r>
      <w:r w:rsidRPr="006822F7">
        <w:rPr>
          <w:rFonts w:cs="Arial"/>
        </w:rPr>
        <w:tab/>
        <w:t xml:space="preserve">Tel.: </w:t>
      </w:r>
      <w:r>
        <w:rPr>
          <w:rFonts w:cs="Arial"/>
        </w:rPr>
        <w:t xml:space="preserve">030 </w:t>
      </w:r>
      <w:r w:rsidRPr="006822F7">
        <w:rPr>
          <w:rFonts w:cs="Arial"/>
        </w:rPr>
        <w:t>23 55 62 12</w:t>
      </w:r>
      <w:r w:rsidR="003D3875">
        <w:rPr>
          <w:rFonts w:cs="Arial"/>
        </w:rPr>
        <w:t xml:space="preserve">      </w:t>
      </w:r>
      <w:hyperlink r:id="rId11" w:history="1">
        <w:r w:rsidR="005A130E" w:rsidRPr="008469A5">
          <w:rPr>
            <w:rStyle w:val="Hyperlink"/>
            <w:rFonts w:cs="Arial"/>
          </w:rPr>
          <w:t>presse@jugendkulturservice.de</w:t>
        </w:r>
      </w:hyperlink>
    </w:p>
    <w:p w:rsidR="00C657BF" w:rsidRDefault="00C657BF" w:rsidP="00B1111C">
      <w:pPr>
        <w:rPr>
          <w:rFonts w:cs="Arial"/>
        </w:rPr>
      </w:pPr>
    </w:p>
    <w:p w:rsidR="00C657BF" w:rsidRDefault="00C657BF" w:rsidP="00C657BF">
      <w:pPr>
        <w:rPr>
          <w:rFonts w:cs="Arial"/>
          <w:sz w:val="12"/>
          <w:szCs w:val="12"/>
        </w:rPr>
      </w:pPr>
      <w:r w:rsidRPr="0027362C">
        <w:rPr>
          <w:sz w:val="12"/>
          <w:szCs w:val="12"/>
        </w:rPr>
        <w:t>D</w:t>
      </w:r>
      <w:r w:rsidRPr="0027362C">
        <w:rPr>
          <w:rFonts w:cs="Arial"/>
          <w:sz w:val="12"/>
          <w:szCs w:val="12"/>
        </w:rPr>
        <w:t>ie Herausgabe vom Berliner FamilienPass erfolgt im Auftrag und mit finanzieller Unterstützung der Senatsverwaltung für Bildung, Jugend und Familie.</w:t>
      </w:r>
    </w:p>
    <w:p w:rsidR="00C657BF" w:rsidRPr="00E92949" w:rsidRDefault="00C657BF" w:rsidP="00C657BF">
      <w:pPr>
        <w:rPr>
          <w:rFonts w:cs="Arial"/>
          <w:sz w:val="6"/>
          <w:szCs w:val="6"/>
        </w:rPr>
      </w:pPr>
    </w:p>
    <w:p w:rsidR="00C657BF" w:rsidRPr="0027362C" w:rsidRDefault="00C657BF" w:rsidP="00C657BF">
      <w:pPr>
        <w:rPr>
          <w:rFonts w:cs="Arial"/>
          <w:sz w:val="12"/>
          <w:szCs w:val="12"/>
        </w:rPr>
      </w:pPr>
      <w:r>
        <w:rPr>
          <w:noProof/>
        </w:rPr>
        <w:drawing>
          <wp:inline distT="0" distB="0" distL="0" distR="0" wp14:anchorId="6CEF23A5" wp14:editId="2D375C77">
            <wp:extent cx="5108575" cy="414655"/>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08575" cy="414655"/>
                    </a:xfrm>
                    <a:prstGeom prst="rect">
                      <a:avLst/>
                    </a:prstGeom>
                  </pic:spPr>
                </pic:pic>
              </a:graphicData>
            </a:graphic>
          </wp:inline>
        </w:drawing>
      </w:r>
    </w:p>
    <w:p w:rsidR="00C657BF" w:rsidRPr="0027362C" w:rsidRDefault="00C657BF" w:rsidP="00B1111C">
      <w:pPr>
        <w:rPr>
          <w:rFonts w:cs="Arial"/>
        </w:rPr>
      </w:pPr>
    </w:p>
    <w:sectPr w:rsidR="00C657BF" w:rsidRPr="0027362C" w:rsidSect="007A569F">
      <w:headerReference w:type="even" r:id="rId13"/>
      <w:headerReference w:type="first" r:id="rId14"/>
      <w:type w:val="continuous"/>
      <w:pgSz w:w="11900" w:h="16840"/>
      <w:pgMar w:top="1418" w:right="2544" w:bottom="1134" w:left="1247" w:header="113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468" w:rsidRDefault="00C63468" w:rsidP="007A569F">
      <w:r>
        <w:separator/>
      </w:r>
    </w:p>
    <w:p w:rsidR="00C63468" w:rsidRDefault="00C63468" w:rsidP="007A569F"/>
    <w:p w:rsidR="00C63468" w:rsidRDefault="00C63468" w:rsidP="007A569F"/>
    <w:p w:rsidR="00C63468" w:rsidRDefault="00C63468"/>
  </w:endnote>
  <w:endnote w:type="continuationSeparator" w:id="0">
    <w:p w:rsidR="00C63468" w:rsidRDefault="00C63468" w:rsidP="007A569F">
      <w:r>
        <w:continuationSeparator/>
      </w:r>
    </w:p>
    <w:p w:rsidR="00C63468" w:rsidRDefault="00C63468" w:rsidP="007A569F"/>
    <w:p w:rsidR="00C63468" w:rsidRDefault="00C63468" w:rsidP="007A569F"/>
    <w:p w:rsidR="00C63468" w:rsidRDefault="00C63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079" w:rsidRPr="0036281E" w:rsidRDefault="00CF4280" w:rsidP="007A569F">
    <w:pPr>
      <w:pStyle w:val="Fuzeile"/>
    </w:pPr>
    <w:r w:rsidRPr="0036281E">
      <w:rPr>
        <w:rStyle w:val="Seitenzahl"/>
        <w:sz w:val="20"/>
      </w:rPr>
      <w:fldChar w:fldCharType="begin"/>
    </w:r>
    <w:r w:rsidRPr="0036281E">
      <w:rPr>
        <w:rStyle w:val="Seitenzahl"/>
        <w:sz w:val="20"/>
      </w:rPr>
      <w:instrText xml:space="preserve"> </w:instrText>
    </w:r>
    <w:r>
      <w:rPr>
        <w:rStyle w:val="Seitenzahl"/>
        <w:sz w:val="20"/>
      </w:rPr>
      <w:instrText>PAGE</w:instrText>
    </w:r>
    <w:r w:rsidRPr="0036281E">
      <w:rPr>
        <w:rStyle w:val="Seitenzahl"/>
        <w:sz w:val="20"/>
      </w:rPr>
      <w:instrText xml:space="preserve"> </w:instrText>
    </w:r>
    <w:r w:rsidRPr="0036281E">
      <w:rPr>
        <w:rStyle w:val="Seitenzahl"/>
        <w:sz w:val="20"/>
      </w:rPr>
      <w:fldChar w:fldCharType="separate"/>
    </w:r>
    <w:r w:rsidR="0027362C">
      <w:rPr>
        <w:rStyle w:val="Seitenzahl"/>
        <w:noProof/>
        <w:sz w:val="20"/>
      </w:rPr>
      <w:t>2</w:t>
    </w:r>
    <w:r w:rsidRPr="0036281E">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468" w:rsidRDefault="00C63468" w:rsidP="007A569F">
      <w:r>
        <w:separator/>
      </w:r>
    </w:p>
    <w:p w:rsidR="00C63468" w:rsidRDefault="00C63468" w:rsidP="007A569F"/>
    <w:p w:rsidR="00C63468" w:rsidRDefault="00C63468" w:rsidP="007A569F"/>
    <w:p w:rsidR="00C63468" w:rsidRDefault="00C63468"/>
  </w:footnote>
  <w:footnote w:type="continuationSeparator" w:id="0">
    <w:p w:rsidR="00C63468" w:rsidRDefault="00C63468" w:rsidP="007A569F">
      <w:r>
        <w:continuationSeparator/>
      </w:r>
    </w:p>
    <w:p w:rsidR="00C63468" w:rsidRDefault="00C63468" w:rsidP="007A569F"/>
    <w:p w:rsidR="00C63468" w:rsidRDefault="00C63468" w:rsidP="007A569F"/>
    <w:p w:rsidR="00C63468" w:rsidRDefault="00C634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079" w:rsidRDefault="006E19F8" w:rsidP="007A569F">
    <w:pPr>
      <w:pStyle w:val="Kopfzeile"/>
    </w:pPr>
    <w:r>
      <w:rPr>
        <w:noProof/>
        <w:lang w:eastAsia="de-DE"/>
      </w:rPr>
      <w:drawing>
        <wp:anchor distT="0" distB="0" distL="114300" distR="114300" simplePos="0" relativeHeight="251657728" behindDoc="1" locked="1" layoutInCell="1" allowOverlap="0" wp14:anchorId="4B5E7D10" wp14:editId="02F0A6B5">
          <wp:simplePos x="0" y="0"/>
          <wp:positionH relativeFrom="page">
            <wp:posOffset>0</wp:posOffset>
          </wp:positionH>
          <wp:positionV relativeFrom="page">
            <wp:posOffset>0</wp:posOffset>
          </wp:positionV>
          <wp:extent cx="7560310" cy="5563870"/>
          <wp:effectExtent l="0" t="0" r="2540" b="0"/>
          <wp:wrapNone/>
          <wp:docPr id="2" name="Bild 17" descr="JKS_BB_140226_180dpi_3k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KS_BB_140226_180dpi_3ku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563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079" w:rsidRDefault="008D7D1C" w:rsidP="007A569F">
    <w:pPr>
      <w:pStyle w:val="Kopfzeile"/>
    </w:pPr>
    <w:r>
      <w:rPr>
        <w:noProof/>
        <w:lang w:eastAsia="de-DE"/>
      </w:rPr>
      <w:drawing>
        <wp:anchor distT="0" distB="0" distL="114300" distR="114300" simplePos="0" relativeHeight="251659776" behindDoc="1" locked="1" layoutInCell="1" allowOverlap="1" wp14:anchorId="187A7897" wp14:editId="2D7101F3">
          <wp:simplePos x="0" y="0"/>
          <wp:positionH relativeFrom="page">
            <wp:posOffset>0</wp:posOffset>
          </wp:positionH>
          <wp:positionV relativeFrom="page">
            <wp:posOffset>0</wp:posOffset>
          </wp:positionV>
          <wp:extent cx="7560000" cy="10692000"/>
          <wp:effectExtent l="0" t="0" r="3175" b="0"/>
          <wp:wrapNone/>
          <wp:docPr id="1" name="Grafik 1" descr="imac2015-1TB:Users:saba:Documents:Aufträge_bis 2009-2018:Aufträge_2018:JKS_2018:BB_JKS_2018_Sept_ueberarbeitet_neu:Export-jpgs_für_Word-BB:JKS_BB_1809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2015-1TB:Users:saba:Documents:Aufträge_bis 2009-2018:Aufträge_2018:JKS_2018:BB_JKS_2018_Sept_ueberarbeitet_neu:Export-jpgs_für_Word-BB:JKS_BB_18092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94F93" w:rsidRDefault="00694F93" w:rsidP="00694F93">
    <w:pPr>
      <w:pStyle w:val="Kopfzeile"/>
      <w:rPr>
        <w:sz w:val="25"/>
        <w:szCs w:val="25"/>
      </w:rPr>
    </w:pPr>
  </w:p>
  <w:p w:rsidR="009D6079" w:rsidRPr="003D745D" w:rsidRDefault="00694F93" w:rsidP="0027362C">
    <w:pPr>
      <w:pStyle w:val="Kopfzeile"/>
      <w:spacing w:line="240" w:lineRule="auto"/>
      <w:ind w:right="28"/>
    </w:pPr>
    <w:r>
      <w:rPr>
        <w:b/>
        <w:color w:val="808080"/>
        <w:sz w:val="40"/>
        <w:szCs w:val="40"/>
      </w:rPr>
      <w:t>Pressemitteilung</w:t>
    </w:r>
    <w:r w:rsidR="003D745D">
      <w:rPr>
        <w:b/>
        <w:color w:val="808080"/>
        <w:sz w:val="40"/>
        <w:szCs w:val="40"/>
      </w:rPr>
      <w:tab/>
      <w:t xml:space="preserve">                  </w:t>
    </w:r>
    <w:r w:rsidR="00E92949">
      <w:rPr>
        <w:b/>
        <w:color w:val="808080"/>
        <w:sz w:val="40"/>
        <w:szCs w:val="40"/>
      </w:rPr>
      <w:t xml:space="preserve">    </w:t>
    </w:r>
    <w:r w:rsidR="00E92949">
      <w:rPr>
        <w:b/>
      </w:rPr>
      <w:t>1</w:t>
    </w:r>
    <w:r w:rsidR="003D745D" w:rsidRPr="003D745D">
      <w:rPr>
        <w:b/>
      </w:rPr>
      <w:t xml:space="preserve">. </w:t>
    </w:r>
    <w:r w:rsidR="00E92949">
      <w:rPr>
        <w:b/>
      </w:rPr>
      <w:t>Dezember</w:t>
    </w:r>
    <w:r w:rsidR="003D745D" w:rsidRPr="003D745D">
      <w:rPr>
        <w:b/>
      </w:rPr>
      <w:t xml:space="preserve"> 20</w:t>
    </w:r>
    <w:r w:rsidR="00E92949">
      <w:rPr>
        <w:b/>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079" w:rsidRDefault="00AD5887" w:rsidP="007A569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079" w:rsidRDefault="006E19F8" w:rsidP="007A569F">
    <w:pPr>
      <w:pStyle w:val="Kopfzeile"/>
    </w:pPr>
    <w:r>
      <w:rPr>
        <w:noProof/>
        <w:lang w:eastAsia="de-DE"/>
      </w:rPr>
      <w:drawing>
        <wp:anchor distT="0" distB="0" distL="114300" distR="114300" simplePos="0" relativeHeight="251656704" behindDoc="1" locked="0" layoutInCell="1" allowOverlap="1" wp14:anchorId="6AE50CC8" wp14:editId="7028341D">
          <wp:simplePos x="0" y="0"/>
          <wp:positionH relativeFrom="page">
            <wp:posOffset>0</wp:posOffset>
          </wp:positionH>
          <wp:positionV relativeFrom="page">
            <wp:posOffset>0</wp:posOffset>
          </wp:positionV>
          <wp:extent cx="7549515" cy="10679430"/>
          <wp:effectExtent l="0" t="0" r="0" b="7620"/>
          <wp:wrapNone/>
          <wp:docPr id="8" name="Bild 8" descr="JKS_BB_090303-word_S2-si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KS_BB_090303-word_S2-sig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067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68"/>
    <w:rsid w:val="00016495"/>
    <w:rsid w:val="00040A87"/>
    <w:rsid w:val="000C2EEE"/>
    <w:rsid w:val="000C54C7"/>
    <w:rsid w:val="001274BF"/>
    <w:rsid w:val="00195851"/>
    <w:rsid w:val="001E10D6"/>
    <w:rsid w:val="001F3228"/>
    <w:rsid w:val="00211A18"/>
    <w:rsid w:val="00230AA0"/>
    <w:rsid w:val="0027362C"/>
    <w:rsid w:val="00281CC8"/>
    <w:rsid w:val="00315CEB"/>
    <w:rsid w:val="00377EF5"/>
    <w:rsid w:val="003B5221"/>
    <w:rsid w:val="003D3875"/>
    <w:rsid w:val="003D745D"/>
    <w:rsid w:val="005A130E"/>
    <w:rsid w:val="005C7788"/>
    <w:rsid w:val="00601863"/>
    <w:rsid w:val="00676B6E"/>
    <w:rsid w:val="006853D0"/>
    <w:rsid w:val="00694F93"/>
    <w:rsid w:val="006C5B74"/>
    <w:rsid w:val="006D7CEF"/>
    <w:rsid w:val="006E19F8"/>
    <w:rsid w:val="006E219B"/>
    <w:rsid w:val="006F00D3"/>
    <w:rsid w:val="007168FB"/>
    <w:rsid w:val="00770162"/>
    <w:rsid w:val="007718F9"/>
    <w:rsid w:val="00792F0D"/>
    <w:rsid w:val="007A25CE"/>
    <w:rsid w:val="007A569F"/>
    <w:rsid w:val="007F6DF8"/>
    <w:rsid w:val="008309F3"/>
    <w:rsid w:val="00830C2A"/>
    <w:rsid w:val="008354A5"/>
    <w:rsid w:val="00852355"/>
    <w:rsid w:val="00881960"/>
    <w:rsid w:val="008A0755"/>
    <w:rsid w:val="008D4606"/>
    <w:rsid w:val="008D7D1C"/>
    <w:rsid w:val="008F7A42"/>
    <w:rsid w:val="009021D2"/>
    <w:rsid w:val="00973638"/>
    <w:rsid w:val="00A33BAF"/>
    <w:rsid w:val="00A479E9"/>
    <w:rsid w:val="00A53F2A"/>
    <w:rsid w:val="00A626F9"/>
    <w:rsid w:val="00A960C1"/>
    <w:rsid w:val="00AD5887"/>
    <w:rsid w:val="00AF1850"/>
    <w:rsid w:val="00AF4FDD"/>
    <w:rsid w:val="00B1111C"/>
    <w:rsid w:val="00B346CD"/>
    <w:rsid w:val="00B92B7F"/>
    <w:rsid w:val="00BE2C2B"/>
    <w:rsid w:val="00BF605F"/>
    <w:rsid w:val="00C042EB"/>
    <w:rsid w:val="00C33DB9"/>
    <w:rsid w:val="00C632C4"/>
    <w:rsid w:val="00C63468"/>
    <w:rsid w:val="00C657BF"/>
    <w:rsid w:val="00CF4280"/>
    <w:rsid w:val="00D366A5"/>
    <w:rsid w:val="00E117C6"/>
    <w:rsid w:val="00E20D10"/>
    <w:rsid w:val="00E92949"/>
    <w:rsid w:val="00EF2CB9"/>
    <w:rsid w:val="00F23F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6CC1D3A4"/>
  <w15:docId w15:val="{21194D3C-9D1A-4F84-8511-D198FC3E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JKS-Standard"/>
    <w:qFormat/>
    <w:rsid w:val="00C63468"/>
    <w:pPr>
      <w:spacing w:line="276" w:lineRule="auto"/>
    </w:pPr>
    <w:rPr>
      <w:rFonts w:ascii="Arial" w:eastAsia="Calibri"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E26CF4"/>
  </w:style>
  <w:style w:type="paragraph" w:styleId="Kopfzeile">
    <w:name w:val="header"/>
    <w:basedOn w:val="Standard"/>
    <w:link w:val="KopfzeileZchn"/>
    <w:uiPriority w:val="99"/>
    <w:rsid w:val="00690A4B"/>
    <w:pPr>
      <w:tabs>
        <w:tab w:val="center" w:pos="4536"/>
        <w:tab w:val="right" w:pos="9072"/>
      </w:tabs>
    </w:pPr>
  </w:style>
  <w:style w:type="paragraph" w:styleId="Fuzeile">
    <w:name w:val="footer"/>
    <w:basedOn w:val="Standard"/>
    <w:semiHidden/>
    <w:rsid w:val="00690A4B"/>
    <w:pPr>
      <w:tabs>
        <w:tab w:val="center" w:pos="4536"/>
        <w:tab w:val="right" w:pos="9072"/>
      </w:tabs>
    </w:pPr>
  </w:style>
  <w:style w:type="character" w:styleId="Seitenzahl">
    <w:name w:val="page number"/>
    <w:basedOn w:val="Absatz-Standardschriftart"/>
    <w:rsid w:val="0036281E"/>
  </w:style>
  <w:style w:type="character" w:customStyle="1" w:styleId="KopfzeileZchn">
    <w:name w:val="Kopfzeile Zchn"/>
    <w:basedOn w:val="Absatz-Standardschriftart"/>
    <w:link w:val="Kopfzeile"/>
    <w:uiPriority w:val="99"/>
    <w:rsid w:val="007A569F"/>
    <w:rPr>
      <w:rFonts w:ascii="Arial" w:hAnsi="Arial"/>
      <w:sz w:val="22"/>
      <w:szCs w:val="24"/>
    </w:rPr>
  </w:style>
  <w:style w:type="paragraph" w:customStyle="1" w:styleId="JKSAdessfeld">
    <w:name w:val="JKS Adessfeld"/>
    <w:basedOn w:val="Standard"/>
    <w:autoRedefine/>
    <w:rsid w:val="007A569F"/>
    <w:pPr>
      <w:framePr w:w="4536" w:h="1814" w:hSpace="181" w:wrap="notBeside" w:vAnchor="page" w:hAnchor="page" w:x="1617" w:y="3063" w:anchorLock="1"/>
      <w:shd w:val="solid" w:color="FFFFFF" w:fill="FFFFFF"/>
      <w:spacing w:line="297" w:lineRule="exact"/>
    </w:pPr>
    <w:rPr>
      <w:szCs w:val="20"/>
    </w:rPr>
  </w:style>
  <w:style w:type="paragraph" w:styleId="Sprechblasentext">
    <w:name w:val="Balloon Text"/>
    <w:basedOn w:val="Standard"/>
    <w:link w:val="SprechblasentextZchn"/>
    <w:uiPriority w:val="99"/>
    <w:semiHidden/>
    <w:unhideWhenUsed/>
    <w:rsid w:val="0085235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52355"/>
    <w:rPr>
      <w:rFonts w:ascii="Lucida Grande" w:hAnsi="Lucida Grande" w:cs="Lucida Grande"/>
      <w:sz w:val="18"/>
      <w:szCs w:val="18"/>
    </w:rPr>
  </w:style>
  <w:style w:type="character" w:styleId="Hyperlink">
    <w:name w:val="Hyperlink"/>
    <w:uiPriority w:val="99"/>
    <w:unhideWhenUsed/>
    <w:rsid w:val="00C63468"/>
    <w:rPr>
      <w:color w:val="0000FF"/>
      <w:u w:val="single"/>
    </w:rPr>
  </w:style>
  <w:style w:type="character" w:styleId="Kommentarzeichen">
    <w:name w:val="annotation reference"/>
    <w:basedOn w:val="Absatz-Standardschriftart"/>
    <w:uiPriority w:val="99"/>
    <w:semiHidden/>
    <w:unhideWhenUsed/>
    <w:rsid w:val="000C54C7"/>
    <w:rPr>
      <w:sz w:val="16"/>
      <w:szCs w:val="16"/>
    </w:rPr>
  </w:style>
  <w:style w:type="paragraph" w:styleId="Kommentartext">
    <w:name w:val="annotation text"/>
    <w:basedOn w:val="Standard"/>
    <w:link w:val="KommentartextZchn"/>
    <w:uiPriority w:val="99"/>
    <w:semiHidden/>
    <w:unhideWhenUsed/>
    <w:rsid w:val="000C54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54C7"/>
    <w:rPr>
      <w:rFonts w:ascii="Arial" w:eastAsia="Calibri" w:hAnsi="Arial"/>
      <w:lang w:eastAsia="en-US"/>
    </w:rPr>
  </w:style>
  <w:style w:type="paragraph" w:styleId="Kommentarthema">
    <w:name w:val="annotation subject"/>
    <w:basedOn w:val="Kommentartext"/>
    <w:next w:val="Kommentartext"/>
    <w:link w:val="KommentarthemaZchn"/>
    <w:uiPriority w:val="99"/>
    <w:semiHidden/>
    <w:unhideWhenUsed/>
    <w:rsid w:val="000C54C7"/>
    <w:rPr>
      <w:b/>
      <w:bCs/>
    </w:rPr>
  </w:style>
  <w:style w:type="character" w:customStyle="1" w:styleId="KommentarthemaZchn">
    <w:name w:val="Kommentarthema Zchn"/>
    <w:basedOn w:val="KommentartextZchn"/>
    <w:link w:val="Kommentarthema"/>
    <w:uiPriority w:val="99"/>
    <w:semiHidden/>
    <w:rsid w:val="000C54C7"/>
    <w:rPr>
      <w:rFonts w:ascii="Arial" w:eastAsia="Calibri" w:hAnsi="Arial"/>
      <w:b/>
      <w:bCs/>
      <w:lang w:eastAsia="en-US"/>
    </w:rPr>
  </w:style>
  <w:style w:type="character" w:styleId="NichtaufgelsteErwhnung">
    <w:name w:val="Unresolved Mention"/>
    <w:basedOn w:val="Absatz-Standardschriftart"/>
    <w:uiPriority w:val="99"/>
    <w:semiHidden/>
    <w:unhideWhenUsed/>
    <w:rsid w:val="003D3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presse@jugendkulturservice.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jugendkulturservice.de" TargetMode="External"/><Relationship Id="rId4" Type="http://schemas.openxmlformats.org/officeDocument/2006/relationships/footnotes" Target="footnotes.xml"/><Relationship Id="rId9" Type="http://schemas.openxmlformats.org/officeDocument/2006/relationships/hyperlink" Target="http://www.jugendkulturservice.de"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ldner\AppData\Roaming\Microsoft\Templates\Pressemitteilung%20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2018.dotx</Template>
  <TotalTime>0</TotalTime>
  <Pages>2</Pages>
  <Words>566</Words>
  <Characters>3782</Characters>
  <Application>Microsoft Office Word</Application>
  <DocSecurity>0</DocSecurity>
  <Lines>68</Lines>
  <Paragraphs>16</Paragraphs>
  <ScaleCrop>false</ScaleCrop>
  <HeadingPairs>
    <vt:vector size="2" baseType="variant">
      <vt:variant>
        <vt:lpstr>Titel</vt:lpstr>
      </vt:variant>
      <vt:variant>
        <vt:i4>1</vt:i4>
      </vt:variant>
    </vt:vector>
  </HeadingPairs>
  <TitlesOfParts>
    <vt:vector size="1" baseType="lpstr">
      <vt:lpstr>Herrn</vt:lpstr>
    </vt:vector>
  </TitlesOfParts>
  <Company>keine</Company>
  <LinksUpToDate>false</LinksUpToDate>
  <CharactersWithSpaces>4332</CharactersWithSpaces>
  <SharedDoc>false</SharedDoc>
  <HLinks>
    <vt:vector size="18" baseType="variant">
      <vt:variant>
        <vt:i4>262253</vt:i4>
      </vt:variant>
      <vt:variant>
        <vt:i4>-1</vt:i4>
      </vt:variant>
      <vt:variant>
        <vt:i4>2056</vt:i4>
      </vt:variant>
      <vt:variant>
        <vt:i4>1</vt:i4>
      </vt:variant>
      <vt:variant>
        <vt:lpwstr>JKS_BB_090303-word_S2-signet</vt:lpwstr>
      </vt:variant>
      <vt:variant>
        <vt:lpwstr/>
      </vt:variant>
      <vt:variant>
        <vt:i4>2293811</vt:i4>
      </vt:variant>
      <vt:variant>
        <vt:i4>-1</vt:i4>
      </vt:variant>
      <vt:variant>
        <vt:i4>2065</vt:i4>
      </vt:variant>
      <vt:variant>
        <vt:i4>1</vt:i4>
      </vt:variant>
      <vt:variant>
        <vt:lpwstr>JKS_BB_140226_180dpi_3kurz</vt:lpwstr>
      </vt:variant>
      <vt:variant>
        <vt:lpwstr/>
      </vt:variant>
      <vt:variant>
        <vt:i4>3801149</vt:i4>
      </vt:variant>
      <vt:variant>
        <vt:i4>-1</vt:i4>
      </vt:variant>
      <vt:variant>
        <vt:i4>2066</vt:i4>
      </vt:variant>
      <vt:variant>
        <vt:i4>1</vt:i4>
      </vt:variant>
      <vt:variant>
        <vt:lpwstr>JKS_BB_140226_180dpi_2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Gunnar Güldner</dc:creator>
  <cp:lastModifiedBy>Gunnar Güldner</cp:lastModifiedBy>
  <cp:revision>6</cp:revision>
  <cp:lastPrinted>2009-03-04T21:56:00Z</cp:lastPrinted>
  <dcterms:created xsi:type="dcterms:W3CDTF">2020-12-01T14:13:00Z</dcterms:created>
  <dcterms:modified xsi:type="dcterms:W3CDTF">2020-12-01T15:22:00Z</dcterms:modified>
</cp:coreProperties>
</file>